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3209"/>
        <w:gridCol w:w="3209"/>
        <w:gridCol w:w="3210"/>
      </w:tblGrid>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r w:rsidR="00B2702B" w:rsidTr="00776A92">
        <w:trPr>
          <w:hidden/>
        </w:trPr>
        <w:tc>
          <w:tcPr>
            <w:tcW w:w="3259" w:type="dxa"/>
          </w:tcPr>
          <w:p w:rsidR="00B2702B" w:rsidRDefault="00B2702B" w:rsidP="000E4044">
            <w:pPr>
              <w:rPr>
                <w:vanish/>
              </w:rPr>
            </w:pPr>
          </w:p>
        </w:tc>
        <w:tc>
          <w:tcPr>
            <w:tcW w:w="3259" w:type="dxa"/>
          </w:tcPr>
          <w:p w:rsidR="00B2702B" w:rsidRDefault="00B2702B" w:rsidP="000E4044">
            <w:pPr>
              <w:rPr>
                <w:vanish/>
              </w:rPr>
            </w:pPr>
          </w:p>
        </w:tc>
        <w:tc>
          <w:tcPr>
            <w:tcW w:w="3260" w:type="dxa"/>
          </w:tcPr>
          <w:p w:rsidR="00B2702B" w:rsidRDefault="00B2702B" w:rsidP="000E4044">
            <w:pPr>
              <w:rPr>
                <w:vanish/>
              </w:rPr>
            </w:pPr>
          </w:p>
        </w:tc>
      </w:tr>
    </w:tbl>
    <w:p w:rsidR="00383B66" w:rsidRDefault="00383B66" w:rsidP="00383B66">
      <w:pPr>
        <w:rPr>
          <w:rFonts w:ascii="Arial" w:eastAsia="Calibri" w:hAnsi="Arial" w:cs="Arial"/>
          <w:b/>
          <w:snapToGrid/>
          <w:szCs w:val="22"/>
          <w:lang w:eastAsia="en-US"/>
        </w:rPr>
      </w:pPr>
    </w:p>
    <w:p w:rsidR="00EB4488" w:rsidRPr="00312FDF" w:rsidRDefault="00EB4488" w:rsidP="00EB4488">
      <w:pPr>
        <w:rPr>
          <w:rFonts w:ascii="Times New Roman" w:hAnsi="Times New Roman"/>
          <w:sz w:val="24"/>
          <w:szCs w:val="24"/>
        </w:rPr>
      </w:pPr>
    </w:p>
    <w:p w:rsidR="00EB4488" w:rsidRPr="00312FDF" w:rsidRDefault="00EB4488" w:rsidP="00EB4488">
      <w:pPr>
        <w:rPr>
          <w:rFonts w:ascii="Times New Roman" w:hAnsi="Times New Roman"/>
          <w:sz w:val="24"/>
          <w:szCs w:val="24"/>
        </w:rPr>
      </w:pPr>
    </w:p>
    <w:p w:rsidR="00EB4488" w:rsidRPr="00E40B0D" w:rsidRDefault="00EB4488" w:rsidP="00EB4488">
      <w:pPr>
        <w:rPr>
          <w:rFonts w:ascii="Times New Roman" w:hAnsi="Times New Roman"/>
          <w:b/>
          <w:sz w:val="24"/>
          <w:szCs w:val="24"/>
        </w:rPr>
      </w:pPr>
      <w:r>
        <w:rPr>
          <w:rFonts w:ascii="Times New Roman" w:hAnsi="Times New Roman"/>
          <w:b/>
          <w:sz w:val="24"/>
          <w:szCs w:val="24"/>
        </w:rPr>
        <w:t xml:space="preserve"> Kurtarma </w:t>
      </w:r>
      <w:r w:rsidRPr="00E40B0D">
        <w:rPr>
          <w:rFonts w:ascii="Times New Roman" w:hAnsi="Times New Roman"/>
          <w:b/>
          <w:sz w:val="24"/>
          <w:szCs w:val="24"/>
        </w:rPr>
        <w:t>Ekibinin Görevleri:</w:t>
      </w:r>
    </w:p>
    <w:p w:rsidR="00EB4488" w:rsidRPr="00312FDF" w:rsidRDefault="00EB4488" w:rsidP="00EB4488">
      <w:pPr>
        <w:rPr>
          <w:rFonts w:ascii="Times New Roman" w:hAnsi="Times New Roman"/>
          <w:sz w:val="24"/>
          <w:szCs w:val="24"/>
        </w:rPr>
      </w:pPr>
    </w:p>
    <w:p w:rsidR="00EB4488" w:rsidRPr="00312FDF" w:rsidRDefault="00EB4488" w:rsidP="00EB4488">
      <w:pPr>
        <w:pStyle w:val="ListeParagraf"/>
        <w:numPr>
          <w:ilvl w:val="0"/>
          <w:numId w:val="17"/>
        </w:numPr>
        <w:spacing w:line="259" w:lineRule="auto"/>
        <w:rPr>
          <w:rFonts w:ascii="Times New Roman" w:hAnsi="Times New Roman"/>
          <w:sz w:val="24"/>
          <w:szCs w:val="24"/>
        </w:rPr>
      </w:pPr>
      <w:r w:rsidRPr="00312FDF">
        <w:rPr>
          <w:rFonts w:ascii="Times New Roman" w:hAnsi="Times New Roman"/>
          <w:sz w:val="24"/>
          <w:szCs w:val="24"/>
        </w:rPr>
        <w:t xml:space="preserve">En hızlı şekilde teçhizatları ile birlikte yangın yerine ulaşır ve yangın söndürme ekibinden alınacak bilgiler ışığında arama ve kurtarma çalışmalarına başlar. </w:t>
      </w:r>
    </w:p>
    <w:p w:rsidR="00EB4488" w:rsidRPr="00312FDF" w:rsidRDefault="00EB4488" w:rsidP="00EB4488">
      <w:pPr>
        <w:pStyle w:val="ListeParagraf"/>
        <w:numPr>
          <w:ilvl w:val="0"/>
          <w:numId w:val="17"/>
        </w:numPr>
        <w:spacing w:line="259" w:lineRule="auto"/>
        <w:rPr>
          <w:rFonts w:ascii="Times New Roman" w:hAnsi="Times New Roman"/>
          <w:sz w:val="24"/>
          <w:szCs w:val="24"/>
        </w:rPr>
      </w:pPr>
      <w:r w:rsidRPr="00312FDF">
        <w:rPr>
          <w:rFonts w:ascii="Times New Roman" w:hAnsi="Times New Roman"/>
          <w:sz w:val="24"/>
          <w:szCs w:val="24"/>
        </w:rPr>
        <w:t xml:space="preserve">Kendi can güvenliklerini tehlikeye atmadan yangın veya enkaz içerisinde kalan canlılara gerekli teçhizatı kullanarak ulaşmaya çalışır. </w:t>
      </w:r>
    </w:p>
    <w:p w:rsidR="00EB4488" w:rsidRPr="00312FDF" w:rsidRDefault="00EB4488" w:rsidP="00EB4488">
      <w:pPr>
        <w:pStyle w:val="ListeParagraf"/>
        <w:numPr>
          <w:ilvl w:val="0"/>
          <w:numId w:val="17"/>
        </w:numPr>
        <w:spacing w:line="259" w:lineRule="auto"/>
        <w:rPr>
          <w:rFonts w:ascii="Times New Roman" w:hAnsi="Times New Roman"/>
          <w:sz w:val="24"/>
          <w:szCs w:val="24"/>
        </w:rPr>
      </w:pPr>
      <w:r w:rsidRPr="00312FDF">
        <w:rPr>
          <w:rFonts w:ascii="Times New Roman" w:hAnsi="Times New Roman"/>
          <w:sz w:val="24"/>
          <w:szCs w:val="24"/>
        </w:rPr>
        <w:t xml:space="preserve">Yangın içerisinde kurtarılması öncelikli malzemeler ve eşyalar varsa bunların yangın dışına çıkarılması çalışmalarını yapar. </w:t>
      </w:r>
    </w:p>
    <w:p w:rsidR="00EB4488" w:rsidRPr="00312FDF" w:rsidRDefault="00EB4488" w:rsidP="00EB4488">
      <w:pPr>
        <w:pStyle w:val="ListeParagraf"/>
        <w:numPr>
          <w:ilvl w:val="0"/>
          <w:numId w:val="17"/>
        </w:numPr>
        <w:spacing w:line="259" w:lineRule="auto"/>
        <w:rPr>
          <w:rFonts w:ascii="Times New Roman" w:hAnsi="Times New Roman"/>
          <w:sz w:val="24"/>
          <w:szCs w:val="24"/>
        </w:rPr>
      </w:pPr>
      <w:r w:rsidRPr="00312FDF">
        <w:rPr>
          <w:rFonts w:ascii="Times New Roman" w:hAnsi="Times New Roman"/>
          <w:sz w:val="24"/>
          <w:szCs w:val="24"/>
        </w:rPr>
        <w:t xml:space="preserve">İtfaiye ekibi geldikten sonra itfaiye ekibine arama kurtarma çalışmalarında yardımcı olur. </w:t>
      </w:r>
    </w:p>
    <w:p w:rsidR="00EB4488" w:rsidRPr="00312FDF" w:rsidRDefault="00EB4488" w:rsidP="00EB4488">
      <w:pPr>
        <w:pStyle w:val="ListeParagraf"/>
        <w:numPr>
          <w:ilvl w:val="0"/>
          <w:numId w:val="17"/>
        </w:numPr>
        <w:spacing w:line="259" w:lineRule="auto"/>
        <w:rPr>
          <w:rFonts w:ascii="Times New Roman" w:hAnsi="Times New Roman"/>
          <w:sz w:val="24"/>
          <w:szCs w:val="24"/>
        </w:rPr>
      </w:pPr>
      <w:r w:rsidRPr="00312FDF">
        <w:rPr>
          <w:rFonts w:ascii="Times New Roman" w:hAnsi="Times New Roman"/>
          <w:sz w:val="24"/>
          <w:szCs w:val="24"/>
        </w:rPr>
        <w:t xml:space="preserve">Yaşlı, engelli, hamile gibi özel politika gerektiren gruplarla acil durumlarda yardımcı olmak üzere bu ekipten bir sorumlu ilgilenir. </w:t>
      </w:r>
    </w:p>
    <w:p w:rsidR="00EB4488" w:rsidRPr="00312FDF" w:rsidRDefault="00EB4488" w:rsidP="00EB4488">
      <w:pPr>
        <w:pStyle w:val="ListeParagraf"/>
        <w:numPr>
          <w:ilvl w:val="0"/>
          <w:numId w:val="17"/>
        </w:numPr>
        <w:spacing w:line="259" w:lineRule="auto"/>
        <w:rPr>
          <w:rFonts w:ascii="Times New Roman" w:hAnsi="Times New Roman"/>
          <w:sz w:val="24"/>
          <w:szCs w:val="24"/>
        </w:rPr>
      </w:pPr>
      <w:r w:rsidRPr="00312FDF">
        <w:rPr>
          <w:rFonts w:ascii="Times New Roman" w:hAnsi="Times New Roman"/>
          <w:sz w:val="24"/>
          <w:szCs w:val="24"/>
        </w:rPr>
        <w:t>Ekipte olanlar kendi can güvenliklerini kesinlikle tehlikeye atmamalıdır.</w:t>
      </w:r>
    </w:p>
    <w:p w:rsidR="00EB4488" w:rsidRPr="00E40B0D" w:rsidRDefault="00EB4488" w:rsidP="00EB4488">
      <w:pPr>
        <w:spacing w:line="259" w:lineRule="auto"/>
        <w:rPr>
          <w:rFonts w:ascii="Times New Roman" w:hAnsi="Times New Roman"/>
          <w:b/>
          <w:sz w:val="24"/>
          <w:szCs w:val="24"/>
        </w:rPr>
      </w:pPr>
    </w:p>
    <w:p w:rsidR="00EB4488" w:rsidRPr="00E40B0D" w:rsidRDefault="00EB4488" w:rsidP="00EB4488">
      <w:pPr>
        <w:spacing w:line="259" w:lineRule="auto"/>
        <w:rPr>
          <w:rFonts w:ascii="Times New Roman" w:hAnsi="Times New Roman"/>
          <w:b/>
          <w:sz w:val="24"/>
          <w:szCs w:val="24"/>
        </w:rPr>
      </w:pPr>
      <w:r w:rsidRPr="00E40B0D">
        <w:rPr>
          <w:rFonts w:ascii="Times New Roman" w:hAnsi="Times New Roman"/>
          <w:b/>
          <w:sz w:val="24"/>
          <w:szCs w:val="24"/>
        </w:rPr>
        <w:t xml:space="preserve"> Söndürme Ekibinin Görevleri:</w:t>
      </w:r>
    </w:p>
    <w:p w:rsidR="00EB4488" w:rsidRPr="00312FDF" w:rsidRDefault="00EB4488" w:rsidP="00EB4488">
      <w:pPr>
        <w:spacing w:line="259" w:lineRule="auto"/>
        <w:rPr>
          <w:rFonts w:ascii="Times New Roman" w:hAnsi="Times New Roman"/>
          <w:sz w:val="24"/>
          <w:szCs w:val="24"/>
        </w:rPr>
      </w:pP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Yangın çıktığını öğrenir öğrenmez ekip bası yangını itfaiyeye ve ilgili kişilere en kısa zamanda telefonla haber verir ve itfaiyeye yangın yerini tam adresini çıkış̧ saatini ve yangının türünü̈ bildirir. </w:t>
      </w: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Yangın haberi ulaştığında, yangın yerine gelerek yangının ne tür yangın olduğunu belirleyerek iş yerindeki yangın söndürme malzemelerini kullanarak yangını söndürmeye ve kontrol altına almaya çalışır. </w:t>
      </w: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Yangın içerisinde kalmış̧ herhangi bir canlı belirlediklerinde arama, kurtarma ve tahliye ekibine bildirerek kurtarılmasını sağlar. </w:t>
      </w: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İtfaiye ekibi geldikten sonra söndürme çalışmaları itfaiye ekibine bırakılır, yalnızca yardım istendiği durumlarda itfaiye ekibine yardımcı olunur. </w:t>
      </w: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Yangın bölgesinin çevresini güvenlik şeritleriyle çevirerek, ilgisiz şahısların yangın bölgesine girmesini engeller. </w:t>
      </w: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Gelecek itfaiye ve ambulans araçlarına yardımcı olmak amacıyla güzergâh üzerindeki araçların ve diğer engellerin kaldırılmasını sağlayarak yol gösterir. </w:t>
      </w:r>
    </w:p>
    <w:p w:rsidR="00EB4488" w:rsidRPr="00312FDF" w:rsidRDefault="00EB4488" w:rsidP="00EB4488">
      <w:pPr>
        <w:pStyle w:val="ListeParagraf"/>
        <w:numPr>
          <w:ilvl w:val="0"/>
          <w:numId w:val="16"/>
        </w:numPr>
        <w:spacing w:line="259" w:lineRule="auto"/>
        <w:rPr>
          <w:rFonts w:ascii="Times New Roman" w:hAnsi="Times New Roman"/>
          <w:sz w:val="24"/>
          <w:szCs w:val="24"/>
        </w:rPr>
      </w:pPr>
      <w:r w:rsidRPr="00312FDF">
        <w:rPr>
          <w:rFonts w:ascii="Times New Roman" w:hAnsi="Times New Roman"/>
          <w:sz w:val="24"/>
          <w:szCs w:val="24"/>
        </w:rPr>
        <w:t xml:space="preserve">Yangın </w:t>
      </w:r>
      <w:proofErr w:type="spellStart"/>
      <w:r w:rsidRPr="00312FDF">
        <w:rPr>
          <w:rFonts w:ascii="Times New Roman" w:hAnsi="Times New Roman"/>
          <w:sz w:val="24"/>
          <w:szCs w:val="24"/>
        </w:rPr>
        <w:t>söndürüldükten</w:t>
      </w:r>
      <w:proofErr w:type="spellEnd"/>
      <w:r w:rsidRPr="00312FDF">
        <w:rPr>
          <w:rFonts w:ascii="Times New Roman" w:hAnsi="Times New Roman"/>
          <w:sz w:val="24"/>
          <w:szCs w:val="24"/>
        </w:rPr>
        <w:t xml:space="preserve"> sonra çevre güvenlik önlemlerini sürdürerek yangın yerinin temizlenmesini sağlanması ve diğer ekiplerle birlikte yangının çıktığı yer, çıkış̧ nedeni, yangın söndürme çalışmaları, yangın sonrası maddi hasar ve diğer kayıplarla ilgili belirlenmesi ve rapor hazırlaması hususlarında yardımcı olur.</w:t>
      </w:r>
    </w:p>
    <w:p w:rsidR="00EB4488" w:rsidRPr="00312FDF" w:rsidRDefault="00EB4488" w:rsidP="00EB4488">
      <w:pPr>
        <w:spacing w:line="259" w:lineRule="auto"/>
        <w:rPr>
          <w:rFonts w:ascii="Times New Roman" w:hAnsi="Times New Roman"/>
          <w:sz w:val="24"/>
          <w:szCs w:val="24"/>
        </w:rPr>
      </w:pPr>
    </w:p>
    <w:p w:rsidR="00EB4488" w:rsidRDefault="00EB4488" w:rsidP="00EB4488">
      <w:pPr>
        <w:spacing w:line="259" w:lineRule="auto"/>
        <w:rPr>
          <w:rFonts w:ascii="Times New Roman" w:hAnsi="Times New Roman"/>
          <w:b/>
          <w:sz w:val="24"/>
          <w:szCs w:val="24"/>
        </w:rPr>
      </w:pPr>
    </w:p>
    <w:p w:rsidR="00EB4488" w:rsidRDefault="00EB4488" w:rsidP="00EB4488">
      <w:pPr>
        <w:spacing w:line="259" w:lineRule="auto"/>
        <w:rPr>
          <w:rFonts w:ascii="Times New Roman" w:hAnsi="Times New Roman"/>
          <w:b/>
          <w:sz w:val="24"/>
          <w:szCs w:val="24"/>
        </w:rPr>
      </w:pPr>
    </w:p>
    <w:p w:rsidR="00EB4488" w:rsidRDefault="00EB4488" w:rsidP="00EB4488">
      <w:pPr>
        <w:spacing w:line="259" w:lineRule="auto"/>
        <w:rPr>
          <w:rFonts w:ascii="Times New Roman" w:hAnsi="Times New Roman"/>
          <w:b/>
          <w:sz w:val="24"/>
          <w:szCs w:val="24"/>
        </w:rPr>
      </w:pPr>
    </w:p>
    <w:p w:rsidR="00EB4488" w:rsidRDefault="00EB4488" w:rsidP="00EB4488">
      <w:pPr>
        <w:spacing w:line="259" w:lineRule="auto"/>
        <w:rPr>
          <w:rFonts w:ascii="Times New Roman" w:hAnsi="Times New Roman"/>
          <w:b/>
          <w:sz w:val="24"/>
          <w:szCs w:val="24"/>
        </w:rPr>
      </w:pPr>
      <w:bookmarkStart w:id="0" w:name="_GoBack"/>
      <w:bookmarkEnd w:id="0"/>
    </w:p>
    <w:p w:rsidR="00EB4488" w:rsidRDefault="00EB4488" w:rsidP="00EB4488">
      <w:pPr>
        <w:spacing w:line="259" w:lineRule="auto"/>
        <w:rPr>
          <w:rFonts w:ascii="Times New Roman" w:hAnsi="Times New Roman"/>
          <w:b/>
          <w:sz w:val="24"/>
          <w:szCs w:val="24"/>
        </w:rPr>
      </w:pPr>
    </w:p>
    <w:p w:rsidR="00EB4488" w:rsidRDefault="00EB4488" w:rsidP="00EB4488">
      <w:pPr>
        <w:spacing w:line="259" w:lineRule="auto"/>
        <w:rPr>
          <w:rFonts w:ascii="Times New Roman" w:hAnsi="Times New Roman"/>
          <w:b/>
          <w:sz w:val="24"/>
          <w:szCs w:val="24"/>
        </w:rPr>
      </w:pPr>
    </w:p>
    <w:p w:rsidR="00EB4488" w:rsidRDefault="00EB4488" w:rsidP="00EB4488">
      <w:pPr>
        <w:spacing w:line="259" w:lineRule="auto"/>
        <w:rPr>
          <w:rFonts w:ascii="Times New Roman" w:hAnsi="Times New Roman"/>
          <w:b/>
          <w:sz w:val="24"/>
          <w:szCs w:val="24"/>
        </w:rPr>
      </w:pPr>
    </w:p>
    <w:p w:rsidR="00EB4488" w:rsidRDefault="00EB4488" w:rsidP="00EB4488">
      <w:pPr>
        <w:spacing w:line="259" w:lineRule="auto"/>
        <w:rPr>
          <w:rFonts w:ascii="Times New Roman" w:hAnsi="Times New Roman"/>
          <w:b/>
          <w:sz w:val="24"/>
          <w:szCs w:val="24"/>
        </w:rPr>
      </w:pPr>
    </w:p>
    <w:p w:rsidR="00EB4488" w:rsidRPr="00E40B0D" w:rsidRDefault="00EB4488" w:rsidP="00EB4488">
      <w:pPr>
        <w:spacing w:line="259" w:lineRule="auto"/>
        <w:rPr>
          <w:rFonts w:ascii="Times New Roman" w:hAnsi="Times New Roman"/>
          <w:b/>
          <w:sz w:val="24"/>
          <w:szCs w:val="24"/>
        </w:rPr>
      </w:pPr>
      <w:r w:rsidRPr="00E40B0D">
        <w:rPr>
          <w:rFonts w:ascii="Times New Roman" w:hAnsi="Times New Roman"/>
          <w:b/>
          <w:sz w:val="24"/>
          <w:szCs w:val="24"/>
        </w:rPr>
        <w:t>Koruma Ekibinin Görevleri:</w:t>
      </w:r>
    </w:p>
    <w:p w:rsidR="00EB4488" w:rsidRPr="00312FDF" w:rsidRDefault="00EB4488" w:rsidP="00EB4488">
      <w:pPr>
        <w:spacing w:line="259" w:lineRule="auto"/>
        <w:rPr>
          <w:rFonts w:ascii="Times New Roman" w:hAnsi="Times New Roman"/>
          <w:sz w:val="24"/>
          <w:szCs w:val="24"/>
        </w:rPr>
      </w:pPr>
    </w:p>
    <w:p w:rsidR="00EB4488" w:rsidRPr="00312FDF" w:rsidRDefault="00EB4488" w:rsidP="00EB4488">
      <w:pPr>
        <w:pStyle w:val="ListeParagraf"/>
        <w:numPr>
          <w:ilvl w:val="0"/>
          <w:numId w:val="15"/>
        </w:numPr>
        <w:spacing w:line="259" w:lineRule="auto"/>
        <w:rPr>
          <w:rFonts w:ascii="Times New Roman" w:hAnsi="Times New Roman"/>
          <w:sz w:val="24"/>
          <w:szCs w:val="24"/>
        </w:rPr>
      </w:pPr>
      <w:r w:rsidRPr="00312FDF">
        <w:rPr>
          <w:rFonts w:ascii="Times New Roman" w:hAnsi="Times New Roman"/>
          <w:sz w:val="24"/>
          <w:szCs w:val="24"/>
        </w:rPr>
        <w:t>Arama ve kurtarma ekipleri tarafından kurtarılan başta canlılar olmak üzere makine, teçhizat ve eşyaların korunmasından sorumludur.</w:t>
      </w:r>
    </w:p>
    <w:p w:rsidR="00EB4488" w:rsidRPr="00312FDF" w:rsidRDefault="00EB4488" w:rsidP="00EB4488">
      <w:pPr>
        <w:pStyle w:val="ListeParagraf"/>
        <w:numPr>
          <w:ilvl w:val="0"/>
          <w:numId w:val="15"/>
        </w:numPr>
        <w:spacing w:line="259" w:lineRule="auto"/>
        <w:rPr>
          <w:rFonts w:ascii="Times New Roman" w:hAnsi="Times New Roman"/>
          <w:sz w:val="24"/>
          <w:szCs w:val="24"/>
        </w:rPr>
      </w:pPr>
      <w:r w:rsidRPr="00312FDF">
        <w:rPr>
          <w:rFonts w:ascii="Times New Roman" w:hAnsi="Times New Roman"/>
          <w:sz w:val="24"/>
          <w:szCs w:val="24"/>
        </w:rPr>
        <w:t xml:space="preserve">Kurtardıkları canlıların ilk yardımı için ilk yardım müdahale bölgesine taşınmasını sağlar. </w:t>
      </w:r>
    </w:p>
    <w:p w:rsidR="00EB4488" w:rsidRPr="00312FDF" w:rsidRDefault="00EB4488" w:rsidP="00EB4488">
      <w:pPr>
        <w:pStyle w:val="ListeParagraf"/>
        <w:numPr>
          <w:ilvl w:val="0"/>
          <w:numId w:val="15"/>
        </w:numPr>
        <w:spacing w:line="259" w:lineRule="auto"/>
        <w:rPr>
          <w:rFonts w:ascii="Times New Roman" w:hAnsi="Times New Roman"/>
          <w:sz w:val="24"/>
          <w:szCs w:val="24"/>
        </w:rPr>
      </w:pPr>
      <w:r w:rsidRPr="00312FDF">
        <w:rPr>
          <w:rFonts w:ascii="Times New Roman" w:hAnsi="Times New Roman"/>
          <w:sz w:val="24"/>
          <w:szCs w:val="24"/>
        </w:rPr>
        <w:t>İtfaiye ekibi geldikten sonra itfaiye ekibine tahliye çalışmalarında yardımcı olur.</w:t>
      </w:r>
    </w:p>
    <w:p w:rsidR="00EB4488" w:rsidRPr="00312FDF" w:rsidRDefault="00EB4488" w:rsidP="00EB4488">
      <w:pPr>
        <w:spacing w:line="259" w:lineRule="auto"/>
        <w:rPr>
          <w:rFonts w:ascii="Times New Roman" w:hAnsi="Times New Roman"/>
          <w:sz w:val="24"/>
          <w:szCs w:val="24"/>
        </w:rPr>
      </w:pPr>
    </w:p>
    <w:p w:rsidR="00EB4488" w:rsidRPr="00E40B0D" w:rsidRDefault="00EB4488" w:rsidP="00EB4488">
      <w:pPr>
        <w:spacing w:line="259" w:lineRule="auto"/>
        <w:rPr>
          <w:rFonts w:ascii="Times New Roman" w:hAnsi="Times New Roman"/>
          <w:b/>
          <w:sz w:val="24"/>
          <w:szCs w:val="24"/>
        </w:rPr>
      </w:pPr>
      <w:proofErr w:type="spellStart"/>
      <w:r w:rsidRPr="00E40B0D">
        <w:rPr>
          <w:rFonts w:ascii="Times New Roman" w:hAnsi="Times New Roman"/>
          <w:b/>
          <w:sz w:val="24"/>
          <w:szCs w:val="24"/>
        </w:rPr>
        <w:t>İlk</w:t>
      </w:r>
      <w:proofErr w:type="spellEnd"/>
      <w:r w:rsidRPr="00E40B0D">
        <w:rPr>
          <w:rFonts w:ascii="Times New Roman" w:hAnsi="Times New Roman"/>
          <w:b/>
          <w:sz w:val="24"/>
          <w:szCs w:val="24"/>
        </w:rPr>
        <w:t xml:space="preserve"> Yardım Ekibinin Görevleri:</w:t>
      </w:r>
    </w:p>
    <w:p w:rsidR="00EB4488" w:rsidRPr="00312FDF" w:rsidRDefault="00EB4488" w:rsidP="00EB4488">
      <w:pPr>
        <w:spacing w:line="259" w:lineRule="auto"/>
        <w:rPr>
          <w:rFonts w:ascii="Times New Roman" w:hAnsi="Times New Roman"/>
          <w:sz w:val="24"/>
          <w:szCs w:val="24"/>
        </w:rPr>
      </w:pPr>
    </w:p>
    <w:p w:rsidR="00EB4488" w:rsidRPr="00312FDF" w:rsidRDefault="00EB4488" w:rsidP="00EB4488">
      <w:pPr>
        <w:pStyle w:val="ListeParagraf"/>
        <w:numPr>
          <w:ilvl w:val="0"/>
          <w:numId w:val="14"/>
        </w:numPr>
        <w:spacing w:line="259" w:lineRule="auto"/>
        <w:rPr>
          <w:rFonts w:ascii="Times New Roman" w:hAnsi="Times New Roman"/>
          <w:sz w:val="24"/>
          <w:szCs w:val="24"/>
        </w:rPr>
      </w:pPr>
      <w:proofErr w:type="spellStart"/>
      <w:r>
        <w:rPr>
          <w:rFonts w:ascii="Times New Roman" w:hAnsi="Times New Roman"/>
          <w:sz w:val="24"/>
          <w:szCs w:val="24"/>
        </w:rPr>
        <w:t>İlk</w:t>
      </w:r>
      <w:proofErr w:type="spellEnd"/>
      <w:r>
        <w:rPr>
          <w:rFonts w:ascii="Times New Roman" w:hAnsi="Times New Roman"/>
          <w:sz w:val="24"/>
          <w:szCs w:val="24"/>
        </w:rPr>
        <w:t xml:space="preserve"> Y</w:t>
      </w:r>
      <w:r w:rsidRPr="00312FDF">
        <w:rPr>
          <w:rFonts w:ascii="Times New Roman" w:hAnsi="Times New Roman"/>
          <w:sz w:val="24"/>
          <w:szCs w:val="24"/>
        </w:rPr>
        <w:t xml:space="preserve">ardım müdahalesi gerektiren acil durumlarda ilk müdahaleyi yaparak en seri şekilde en yakın sağlık merkezine gönderilmelerini sağlar. </w:t>
      </w:r>
    </w:p>
    <w:p w:rsidR="00EB4488" w:rsidRPr="00312FDF" w:rsidRDefault="00EB4488" w:rsidP="00EB4488">
      <w:pPr>
        <w:pStyle w:val="ListeParagraf"/>
        <w:numPr>
          <w:ilvl w:val="0"/>
          <w:numId w:val="14"/>
        </w:numPr>
        <w:spacing w:line="259" w:lineRule="auto"/>
        <w:rPr>
          <w:rFonts w:ascii="Times New Roman" w:hAnsi="Times New Roman"/>
          <w:sz w:val="24"/>
          <w:szCs w:val="24"/>
        </w:rPr>
      </w:pPr>
      <w:r w:rsidRPr="00312FDF">
        <w:rPr>
          <w:rFonts w:ascii="Times New Roman" w:hAnsi="Times New Roman"/>
          <w:sz w:val="24"/>
          <w:szCs w:val="24"/>
        </w:rPr>
        <w:t xml:space="preserve">Olay yerine gelecek olan ambulans ve sağlık ekibine, ilkyardım ekibi yardımcı olur. </w:t>
      </w:r>
    </w:p>
    <w:p w:rsidR="00EB4488" w:rsidRPr="00312FDF" w:rsidRDefault="00EB4488" w:rsidP="00EB4488">
      <w:pPr>
        <w:pStyle w:val="ListeParagraf"/>
        <w:numPr>
          <w:ilvl w:val="0"/>
          <w:numId w:val="14"/>
        </w:numPr>
        <w:spacing w:line="259" w:lineRule="auto"/>
        <w:rPr>
          <w:rFonts w:ascii="Times New Roman" w:hAnsi="Times New Roman"/>
          <w:sz w:val="24"/>
          <w:szCs w:val="24"/>
        </w:rPr>
      </w:pPr>
      <w:r w:rsidRPr="00312FDF">
        <w:rPr>
          <w:rFonts w:ascii="Times New Roman" w:hAnsi="Times New Roman"/>
          <w:sz w:val="24"/>
          <w:szCs w:val="24"/>
        </w:rPr>
        <w:t>Acil durumda profesyonel ekipler gelene kadar yaralının hayatta kalmasını sağlayacak ilk müdahaleyi yapmaktan sorumludur.</w:t>
      </w:r>
    </w:p>
    <w:p w:rsidR="00EB4488" w:rsidRPr="00312FDF" w:rsidRDefault="00EB4488" w:rsidP="00EB4488">
      <w:pPr>
        <w:pStyle w:val="ListeParagraf"/>
        <w:numPr>
          <w:ilvl w:val="0"/>
          <w:numId w:val="14"/>
        </w:numPr>
        <w:spacing w:line="259" w:lineRule="auto"/>
        <w:rPr>
          <w:rFonts w:ascii="Times New Roman" w:hAnsi="Times New Roman"/>
          <w:sz w:val="24"/>
          <w:szCs w:val="24"/>
        </w:rPr>
      </w:pPr>
      <w:r w:rsidRPr="00312FDF">
        <w:rPr>
          <w:rFonts w:ascii="Times New Roman" w:hAnsi="Times New Roman"/>
          <w:sz w:val="24"/>
          <w:szCs w:val="24"/>
        </w:rPr>
        <w:t xml:space="preserve">Acil durumda diğer çalışanların yaralıya zarar vermesini önlemekten sorumludur. </w:t>
      </w:r>
    </w:p>
    <w:p w:rsidR="00EB4488" w:rsidRPr="00312FDF" w:rsidRDefault="00EB4488" w:rsidP="00EB4488">
      <w:pPr>
        <w:pStyle w:val="ListeParagraf"/>
        <w:numPr>
          <w:ilvl w:val="0"/>
          <w:numId w:val="14"/>
        </w:numPr>
        <w:spacing w:line="259" w:lineRule="auto"/>
        <w:rPr>
          <w:rFonts w:ascii="Times New Roman" w:hAnsi="Times New Roman"/>
          <w:sz w:val="24"/>
          <w:szCs w:val="24"/>
        </w:rPr>
      </w:pPr>
      <w:r w:rsidRPr="00312FDF">
        <w:rPr>
          <w:rFonts w:ascii="Times New Roman" w:hAnsi="Times New Roman"/>
          <w:sz w:val="24"/>
          <w:szCs w:val="24"/>
        </w:rPr>
        <w:t>Acil durum nedeniyle hastaneye sevk edilen personelin hangi hastanelere gönderildiğinin kayıtlarını tutulmasından, yönetime ve kriz masasına bu bilgileri vermekten sorumludur.</w:t>
      </w:r>
    </w:p>
    <w:p w:rsidR="00B32F94" w:rsidRDefault="00B32F94" w:rsidP="00B32F94">
      <w:pPr>
        <w:tabs>
          <w:tab w:val="left" w:pos="567"/>
        </w:tabs>
        <w:ind w:left="567" w:hanging="567"/>
        <w:rPr>
          <w:rFonts w:ascii="Arial" w:hAnsi="Arial" w:cs="Arial"/>
          <w:b/>
          <w:i/>
          <w:szCs w:val="22"/>
        </w:rPr>
      </w:pPr>
    </w:p>
    <w:sectPr w:rsidR="00B32F94" w:rsidSect="00151E02">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1A" w:rsidRDefault="00F7231A" w:rsidP="00151E02">
      <w:r>
        <w:separator/>
      </w:r>
    </w:p>
  </w:endnote>
  <w:endnote w:type="continuationSeparator" w:id="0">
    <w:p w:rsidR="00F7231A" w:rsidRDefault="00F7231A"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806"/>
    </w:tblGrid>
    <w:tr w:rsidR="00621BCB" w:rsidRPr="00621BCB" w:rsidTr="00786907">
      <w:trPr>
        <w:trHeight w:val="274"/>
      </w:trPr>
      <w:tc>
        <w:tcPr>
          <w:tcW w:w="2577" w:type="pct"/>
        </w:tcPr>
        <w:p w:rsidR="00621BCB" w:rsidRPr="00621BCB" w:rsidRDefault="00621BCB" w:rsidP="00120059">
          <w:pPr>
            <w:tabs>
              <w:tab w:val="center" w:pos="4536"/>
              <w:tab w:val="right" w:pos="9072"/>
            </w:tabs>
            <w:jc w:val="center"/>
            <w:rPr>
              <w:rFonts w:ascii="Arial" w:eastAsia="Calibri" w:hAnsi="Arial" w:cs="Arial"/>
              <w:snapToGrid/>
              <w:sz w:val="18"/>
              <w:lang w:eastAsia="en-US"/>
            </w:rPr>
          </w:pPr>
          <w:r w:rsidRPr="00621BCB">
            <w:rPr>
              <w:rFonts w:ascii="Arial" w:eastAsia="Calibri" w:hAnsi="Arial" w:cs="Arial"/>
              <w:b/>
              <w:snapToGrid/>
              <w:sz w:val="18"/>
              <w:lang w:eastAsia="en-US"/>
            </w:rPr>
            <w:t>Hazırlayan:</w:t>
          </w:r>
          <w:r w:rsidRPr="00621BCB">
            <w:rPr>
              <w:rFonts w:ascii="Arial" w:eastAsia="Calibri" w:hAnsi="Arial" w:cs="Arial"/>
              <w:snapToGrid/>
              <w:sz w:val="18"/>
              <w:lang w:eastAsia="en-US"/>
            </w:rPr>
            <w:t xml:space="preserve"> </w:t>
          </w:r>
          <w:r w:rsidR="00120059">
            <w:rPr>
              <w:rFonts w:ascii="Arial" w:eastAsia="Calibri" w:hAnsi="Arial" w:cs="Arial"/>
              <w:snapToGrid/>
              <w:sz w:val="18"/>
              <w:lang w:eastAsia="en-US"/>
            </w:rPr>
            <w:t>Genel Sekreterlik</w:t>
          </w:r>
        </w:p>
      </w:tc>
      <w:tc>
        <w:tcPr>
          <w:tcW w:w="2423" w:type="pct"/>
        </w:tcPr>
        <w:p w:rsidR="00621BCB" w:rsidRPr="00621BCB" w:rsidRDefault="00621BCB" w:rsidP="00621BCB">
          <w:pPr>
            <w:tabs>
              <w:tab w:val="center" w:pos="4536"/>
              <w:tab w:val="right" w:pos="9072"/>
            </w:tabs>
            <w:jc w:val="center"/>
            <w:rPr>
              <w:rFonts w:ascii="Arial" w:eastAsia="Calibri" w:hAnsi="Arial" w:cs="Arial"/>
              <w:snapToGrid/>
              <w:sz w:val="18"/>
              <w:lang w:eastAsia="en-US"/>
            </w:rPr>
          </w:pPr>
          <w:r w:rsidRPr="00621BCB">
            <w:rPr>
              <w:rFonts w:ascii="Arial" w:eastAsia="Calibri" w:hAnsi="Arial" w:cs="Arial"/>
              <w:b/>
              <w:snapToGrid/>
              <w:sz w:val="18"/>
              <w:lang w:eastAsia="en-US"/>
            </w:rPr>
            <w:t>Onaylayan:</w:t>
          </w:r>
          <w:r w:rsidRPr="00621BCB">
            <w:rPr>
              <w:rFonts w:ascii="Arial" w:eastAsia="Calibri" w:hAnsi="Arial" w:cs="Arial"/>
              <w:snapToGrid/>
              <w:sz w:val="18"/>
              <w:lang w:eastAsia="en-US"/>
            </w:rPr>
            <w:t xml:space="preserve"> Kalite Yönetim Koordinatörlüğü</w:t>
          </w:r>
        </w:p>
      </w:tc>
    </w:tr>
  </w:tbl>
  <w:p w:rsidR="00776A92" w:rsidRDefault="00776A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1A" w:rsidRDefault="00F7231A" w:rsidP="00151E02">
      <w:r>
        <w:separator/>
      </w:r>
    </w:p>
  </w:footnote>
  <w:footnote w:type="continuationSeparator" w:id="0">
    <w:p w:rsidR="00F7231A" w:rsidRDefault="00F7231A" w:rsidP="00151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92" w:rsidRDefault="00776A92">
    <w:pPr>
      <w:pStyle w:val="stBilg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4693"/>
      <w:gridCol w:w="1621"/>
      <w:gridCol w:w="1128"/>
    </w:tblGrid>
    <w:tr w:rsidR="00776A92" w:rsidRPr="004637D7" w:rsidTr="003A0BEA">
      <w:trPr>
        <w:trHeight w:val="276"/>
        <w:jc w:val="center"/>
      </w:trPr>
      <w:tc>
        <w:tcPr>
          <w:tcW w:w="2186" w:type="dxa"/>
          <w:vMerge w:val="restart"/>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r w:rsidRPr="004637D7">
            <w:rPr>
              <w:rFonts w:ascii="Arial" w:eastAsia="Calibri" w:hAnsi="Arial" w:cs="Arial"/>
              <w:noProof/>
              <w:snapToGrid/>
              <w:szCs w:val="22"/>
            </w:rPr>
            <w:drawing>
              <wp:inline distT="0" distB="0" distL="0" distR="0" wp14:anchorId="6F010B9D" wp14:editId="16277143">
                <wp:extent cx="1250950" cy="879575"/>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258" cy="886823"/>
                        </a:xfrm>
                        <a:prstGeom prst="rect">
                          <a:avLst/>
                        </a:prstGeom>
                        <a:noFill/>
                        <a:ln>
                          <a:noFill/>
                        </a:ln>
                      </pic:spPr>
                    </pic:pic>
                  </a:graphicData>
                </a:graphic>
              </wp:inline>
            </w:drawing>
          </w:r>
        </w:p>
      </w:tc>
      <w:tc>
        <w:tcPr>
          <w:tcW w:w="4693" w:type="dxa"/>
          <w:vMerge w:val="restart"/>
          <w:vAlign w:val="center"/>
        </w:tcPr>
        <w:p w:rsidR="00776A92" w:rsidRPr="001E23BE" w:rsidRDefault="00EB4488" w:rsidP="00C06448">
          <w:pPr>
            <w:jc w:val="center"/>
            <w:rPr>
              <w:rFonts w:ascii="Arial" w:hAnsi="Arial" w:cs="Arial"/>
              <w:vanish/>
              <w:szCs w:val="22"/>
            </w:rPr>
          </w:pPr>
          <w:r w:rsidRPr="00EB4488">
            <w:rPr>
              <w:rFonts w:ascii="Arial" w:eastAsia="Calibri" w:hAnsi="Arial" w:cs="Arial"/>
              <w:b/>
              <w:snapToGrid/>
              <w:sz w:val="28"/>
              <w:szCs w:val="22"/>
              <w:lang w:eastAsia="en-US"/>
            </w:rPr>
            <w:t>AC</w:t>
          </w:r>
          <w:r w:rsidRPr="00EB4488">
            <w:rPr>
              <w:rFonts w:ascii="Arial" w:eastAsia="Calibri" w:hAnsi="Arial" w:cs="Arial" w:hint="eastAsia"/>
              <w:b/>
              <w:snapToGrid/>
              <w:sz w:val="28"/>
              <w:szCs w:val="22"/>
              <w:lang w:eastAsia="en-US"/>
            </w:rPr>
            <w:t>İ</w:t>
          </w:r>
          <w:r w:rsidRPr="00EB4488">
            <w:rPr>
              <w:rFonts w:ascii="Arial" w:eastAsia="Calibri" w:hAnsi="Arial" w:cs="Arial"/>
              <w:b/>
              <w:snapToGrid/>
              <w:sz w:val="28"/>
              <w:szCs w:val="22"/>
              <w:lang w:eastAsia="en-US"/>
            </w:rPr>
            <w:t>L M</w:t>
          </w:r>
          <w:r w:rsidRPr="00EB4488">
            <w:rPr>
              <w:rFonts w:ascii="Arial" w:eastAsia="Calibri" w:hAnsi="Arial" w:cs="Arial" w:hint="eastAsia"/>
              <w:b/>
              <w:snapToGrid/>
              <w:sz w:val="28"/>
              <w:szCs w:val="22"/>
              <w:lang w:eastAsia="en-US"/>
            </w:rPr>
            <w:t>Ü</w:t>
          </w:r>
          <w:r w:rsidRPr="00EB4488">
            <w:rPr>
              <w:rFonts w:ascii="Arial" w:eastAsia="Calibri" w:hAnsi="Arial" w:cs="Arial"/>
              <w:b/>
              <w:snapToGrid/>
              <w:sz w:val="28"/>
              <w:szCs w:val="22"/>
              <w:lang w:eastAsia="en-US"/>
            </w:rPr>
            <w:t>DAHALE EK</w:t>
          </w:r>
          <w:r w:rsidRPr="00EB4488">
            <w:rPr>
              <w:rFonts w:ascii="Arial" w:eastAsia="Calibri" w:hAnsi="Arial" w:cs="Arial" w:hint="eastAsia"/>
              <w:b/>
              <w:snapToGrid/>
              <w:sz w:val="28"/>
              <w:szCs w:val="22"/>
              <w:lang w:eastAsia="en-US"/>
            </w:rPr>
            <w:t>İ</w:t>
          </w:r>
          <w:r w:rsidRPr="00EB4488">
            <w:rPr>
              <w:rFonts w:ascii="Arial" w:eastAsia="Calibri" w:hAnsi="Arial" w:cs="Arial"/>
              <w:b/>
              <w:snapToGrid/>
              <w:sz w:val="28"/>
              <w:szCs w:val="22"/>
              <w:lang w:eastAsia="en-US"/>
            </w:rPr>
            <w:t>PLER</w:t>
          </w:r>
          <w:r w:rsidRPr="00EB4488">
            <w:rPr>
              <w:rFonts w:ascii="Arial" w:eastAsia="Calibri" w:hAnsi="Arial" w:cs="Arial" w:hint="eastAsia"/>
              <w:b/>
              <w:snapToGrid/>
              <w:sz w:val="28"/>
              <w:szCs w:val="22"/>
              <w:lang w:eastAsia="en-US"/>
            </w:rPr>
            <w:t>İ</w:t>
          </w:r>
          <w:r w:rsidRPr="00EB4488">
            <w:rPr>
              <w:rFonts w:ascii="Arial" w:eastAsia="Calibri" w:hAnsi="Arial" w:cs="Arial"/>
              <w:b/>
              <w:snapToGrid/>
              <w:sz w:val="28"/>
              <w:szCs w:val="22"/>
              <w:lang w:eastAsia="en-US"/>
            </w:rPr>
            <w:t xml:space="preserve"> DESTEK ELEMANI </w:t>
          </w:r>
          <w:r w:rsidR="00776A92">
            <w:rPr>
              <w:rFonts w:ascii="Arial" w:hAnsi="Arial" w:cs="Arial"/>
              <w:b/>
              <w:sz w:val="28"/>
            </w:rPr>
            <w:t>İŞ TANIM</w:t>
          </w:r>
          <w:r>
            <w:rPr>
              <w:rFonts w:ascii="Arial" w:hAnsi="Arial" w:cs="Arial"/>
              <w:b/>
              <w:sz w:val="28"/>
            </w:rPr>
            <w:t>LAR</w:t>
          </w:r>
          <w:r w:rsidR="00776A92">
            <w:rPr>
              <w:rFonts w:ascii="Arial" w:hAnsi="Arial" w:cs="Arial"/>
              <w:b/>
              <w:sz w:val="28"/>
            </w:rPr>
            <w:t>I</w:t>
          </w:r>
        </w:p>
        <w:p w:rsidR="00776A92" w:rsidRPr="004637D7" w:rsidRDefault="00776A92" w:rsidP="00C06448">
          <w:pPr>
            <w:tabs>
              <w:tab w:val="center" w:pos="4536"/>
              <w:tab w:val="right" w:pos="9072"/>
            </w:tabs>
            <w:rPr>
              <w:rFonts w:ascii="Arial" w:eastAsia="Calibri" w:hAnsi="Arial" w:cs="Arial"/>
              <w:b/>
              <w:snapToGrid/>
              <w:szCs w:val="22"/>
              <w:lang w:eastAsia="en-US"/>
            </w:rPr>
          </w:pPr>
        </w:p>
      </w:tc>
      <w:tc>
        <w:tcPr>
          <w:tcW w:w="1621" w:type="dxa"/>
          <w:vAlign w:val="center"/>
        </w:tcPr>
        <w:p w:rsidR="00776A92" w:rsidRPr="004637D7" w:rsidRDefault="00776A92" w:rsidP="00C06448">
          <w:pPr>
            <w:tabs>
              <w:tab w:val="center" w:pos="4536"/>
              <w:tab w:val="right" w:pos="9072"/>
            </w:tabs>
            <w:rPr>
              <w:rFonts w:ascii="Arial" w:eastAsia="Calibri" w:hAnsi="Arial" w:cs="Arial"/>
              <w:snapToGrid/>
              <w:sz w:val="18"/>
              <w:szCs w:val="22"/>
              <w:lang w:eastAsia="en-US"/>
            </w:rPr>
          </w:pPr>
          <w:r w:rsidRPr="004637D7">
            <w:rPr>
              <w:rFonts w:ascii="Arial" w:eastAsia="Calibri" w:hAnsi="Arial" w:cs="Arial"/>
              <w:snapToGrid/>
              <w:sz w:val="18"/>
              <w:szCs w:val="22"/>
              <w:lang w:eastAsia="en-US"/>
            </w:rPr>
            <w:t>Doküman No</w:t>
          </w:r>
        </w:p>
      </w:tc>
      <w:tc>
        <w:tcPr>
          <w:tcW w:w="1128" w:type="dxa"/>
          <w:vAlign w:val="center"/>
        </w:tcPr>
        <w:p w:rsidR="00776A92" w:rsidRPr="004637D7" w:rsidRDefault="00EB4488" w:rsidP="00776A92">
          <w:pPr>
            <w:tabs>
              <w:tab w:val="center" w:pos="4536"/>
              <w:tab w:val="right" w:pos="9072"/>
            </w:tabs>
            <w:rPr>
              <w:rFonts w:ascii="Arial" w:eastAsia="Calibri" w:hAnsi="Arial" w:cs="Arial"/>
              <w:b/>
              <w:snapToGrid/>
              <w:sz w:val="18"/>
              <w:szCs w:val="22"/>
              <w:lang w:eastAsia="en-US"/>
            </w:rPr>
          </w:pPr>
          <w:r>
            <w:rPr>
              <w:rFonts w:ascii="Arial" w:eastAsia="Calibri" w:hAnsi="Arial" w:cs="Arial"/>
              <w:b/>
              <w:snapToGrid/>
              <w:sz w:val="18"/>
              <w:szCs w:val="22"/>
              <w:lang w:eastAsia="en-US"/>
            </w:rPr>
            <w:t>İT-175</w:t>
          </w:r>
        </w:p>
      </w:tc>
    </w:tr>
    <w:tr w:rsidR="00776A92" w:rsidRPr="004637D7" w:rsidTr="003A0BEA">
      <w:trPr>
        <w:trHeight w:val="276"/>
        <w:jc w:val="center"/>
      </w:trPr>
      <w:tc>
        <w:tcPr>
          <w:tcW w:w="2186"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4693"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1621" w:type="dxa"/>
          <w:vAlign w:val="center"/>
        </w:tcPr>
        <w:p w:rsidR="00776A92" w:rsidRPr="004637D7" w:rsidRDefault="00776A92" w:rsidP="00C06448">
          <w:pPr>
            <w:tabs>
              <w:tab w:val="center" w:pos="4536"/>
              <w:tab w:val="right" w:pos="9072"/>
            </w:tabs>
            <w:rPr>
              <w:rFonts w:ascii="Arial" w:eastAsia="Calibri" w:hAnsi="Arial" w:cs="Arial"/>
              <w:snapToGrid/>
              <w:sz w:val="18"/>
              <w:szCs w:val="22"/>
              <w:lang w:eastAsia="en-US"/>
            </w:rPr>
          </w:pPr>
          <w:r w:rsidRPr="004637D7">
            <w:rPr>
              <w:rFonts w:ascii="Arial" w:eastAsia="Calibri" w:hAnsi="Arial" w:cs="Arial"/>
              <w:snapToGrid/>
              <w:sz w:val="18"/>
              <w:szCs w:val="22"/>
              <w:lang w:eastAsia="en-US"/>
            </w:rPr>
            <w:t>İlk Yayın Tarihi</w:t>
          </w:r>
        </w:p>
      </w:tc>
      <w:tc>
        <w:tcPr>
          <w:tcW w:w="1128" w:type="dxa"/>
          <w:vAlign w:val="center"/>
        </w:tcPr>
        <w:p w:rsidR="00776A92" w:rsidRPr="004637D7" w:rsidRDefault="00EB4488" w:rsidP="00C06448">
          <w:pPr>
            <w:tabs>
              <w:tab w:val="center" w:pos="4536"/>
              <w:tab w:val="right" w:pos="9072"/>
            </w:tabs>
            <w:rPr>
              <w:rFonts w:ascii="Arial" w:eastAsia="Calibri" w:hAnsi="Arial" w:cs="Arial"/>
              <w:b/>
              <w:snapToGrid/>
              <w:sz w:val="18"/>
              <w:szCs w:val="22"/>
              <w:lang w:eastAsia="en-US"/>
            </w:rPr>
          </w:pPr>
          <w:r>
            <w:rPr>
              <w:rFonts w:ascii="Arial" w:eastAsia="Calibri" w:hAnsi="Arial" w:cs="Arial"/>
              <w:b/>
              <w:snapToGrid/>
              <w:sz w:val="18"/>
              <w:szCs w:val="22"/>
              <w:lang w:eastAsia="en-US"/>
            </w:rPr>
            <w:t>16.04.2025</w:t>
          </w:r>
        </w:p>
      </w:tc>
    </w:tr>
    <w:tr w:rsidR="00776A92" w:rsidRPr="004637D7" w:rsidTr="003A0BEA">
      <w:trPr>
        <w:trHeight w:val="276"/>
        <w:jc w:val="center"/>
      </w:trPr>
      <w:tc>
        <w:tcPr>
          <w:tcW w:w="2186"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4693"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1621" w:type="dxa"/>
          <w:vAlign w:val="center"/>
        </w:tcPr>
        <w:p w:rsidR="00776A92" w:rsidRPr="004637D7" w:rsidRDefault="00776A92" w:rsidP="00C06448">
          <w:pPr>
            <w:tabs>
              <w:tab w:val="center" w:pos="4536"/>
              <w:tab w:val="right" w:pos="9072"/>
            </w:tabs>
            <w:rPr>
              <w:rFonts w:ascii="Arial" w:eastAsia="Calibri" w:hAnsi="Arial" w:cs="Arial"/>
              <w:snapToGrid/>
              <w:sz w:val="18"/>
              <w:szCs w:val="22"/>
              <w:lang w:eastAsia="en-US"/>
            </w:rPr>
          </w:pPr>
          <w:r w:rsidRPr="004637D7">
            <w:rPr>
              <w:rFonts w:ascii="Arial" w:eastAsia="Calibri" w:hAnsi="Arial" w:cs="Arial"/>
              <w:snapToGrid/>
              <w:sz w:val="18"/>
              <w:szCs w:val="22"/>
              <w:lang w:eastAsia="en-US"/>
            </w:rPr>
            <w:t>Revizyon Tarihi</w:t>
          </w:r>
        </w:p>
      </w:tc>
      <w:tc>
        <w:tcPr>
          <w:tcW w:w="1128" w:type="dxa"/>
          <w:vAlign w:val="center"/>
        </w:tcPr>
        <w:p w:rsidR="00776A92" w:rsidRPr="004637D7" w:rsidRDefault="00776A92" w:rsidP="00C06448">
          <w:pPr>
            <w:tabs>
              <w:tab w:val="center" w:pos="4536"/>
              <w:tab w:val="right" w:pos="9072"/>
            </w:tabs>
            <w:rPr>
              <w:rFonts w:ascii="Arial" w:eastAsia="Calibri" w:hAnsi="Arial" w:cs="Arial"/>
              <w:b/>
              <w:snapToGrid/>
              <w:sz w:val="18"/>
              <w:szCs w:val="22"/>
              <w:lang w:eastAsia="en-US"/>
            </w:rPr>
          </w:pPr>
        </w:p>
      </w:tc>
    </w:tr>
    <w:tr w:rsidR="00776A92" w:rsidRPr="004637D7" w:rsidTr="003A0BEA">
      <w:trPr>
        <w:trHeight w:val="276"/>
        <w:jc w:val="center"/>
      </w:trPr>
      <w:tc>
        <w:tcPr>
          <w:tcW w:w="2186"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4693"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1621" w:type="dxa"/>
          <w:vAlign w:val="center"/>
        </w:tcPr>
        <w:p w:rsidR="00776A92" w:rsidRPr="004637D7" w:rsidRDefault="00776A92" w:rsidP="00C06448">
          <w:pPr>
            <w:tabs>
              <w:tab w:val="center" w:pos="4536"/>
              <w:tab w:val="right" w:pos="9072"/>
            </w:tabs>
            <w:rPr>
              <w:rFonts w:ascii="Arial" w:eastAsia="Calibri" w:hAnsi="Arial" w:cs="Arial"/>
              <w:snapToGrid/>
              <w:sz w:val="18"/>
              <w:szCs w:val="22"/>
              <w:lang w:eastAsia="en-US"/>
            </w:rPr>
          </w:pPr>
          <w:r w:rsidRPr="004637D7">
            <w:rPr>
              <w:rFonts w:ascii="Arial" w:eastAsia="Calibri" w:hAnsi="Arial" w:cs="Arial"/>
              <w:snapToGrid/>
              <w:sz w:val="18"/>
              <w:szCs w:val="22"/>
              <w:lang w:eastAsia="en-US"/>
            </w:rPr>
            <w:t>Revizyon No</w:t>
          </w:r>
        </w:p>
      </w:tc>
      <w:tc>
        <w:tcPr>
          <w:tcW w:w="1128" w:type="dxa"/>
          <w:vAlign w:val="center"/>
        </w:tcPr>
        <w:p w:rsidR="00776A92" w:rsidRPr="004637D7" w:rsidRDefault="00776A92" w:rsidP="00C06448">
          <w:pPr>
            <w:tabs>
              <w:tab w:val="center" w:pos="4536"/>
              <w:tab w:val="right" w:pos="9072"/>
            </w:tabs>
            <w:rPr>
              <w:rFonts w:ascii="Arial" w:eastAsia="Calibri" w:hAnsi="Arial" w:cs="Arial"/>
              <w:b/>
              <w:snapToGrid/>
              <w:sz w:val="18"/>
              <w:szCs w:val="22"/>
              <w:lang w:eastAsia="en-US"/>
            </w:rPr>
          </w:pPr>
          <w:r w:rsidRPr="004637D7">
            <w:rPr>
              <w:rFonts w:ascii="Arial" w:eastAsia="Calibri" w:hAnsi="Arial" w:cs="Arial"/>
              <w:b/>
              <w:snapToGrid/>
              <w:sz w:val="18"/>
              <w:szCs w:val="22"/>
              <w:lang w:eastAsia="en-US"/>
            </w:rPr>
            <w:t>00</w:t>
          </w:r>
        </w:p>
      </w:tc>
    </w:tr>
    <w:tr w:rsidR="00776A92" w:rsidRPr="004637D7" w:rsidTr="003A0BEA">
      <w:trPr>
        <w:trHeight w:val="276"/>
        <w:jc w:val="center"/>
      </w:trPr>
      <w:tc>
        <w:tcPr>
          <w:tcW w:w="2186"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4693" w:type="dxa"/>
          <w:vMerge/>
          <w:vAlign w:val="center"/>
        </w:tcPr>
        <w:p w:rsidR="00776A92" w:rsidRPr="004637D7" w:rsidRDefault="00776A92" w:rsidP="00C06448">
          <w:pPr>
            <w:tabs>
              <w:tab w:val="center" w:pos="4536"/>
              <w:tab w:val="right" w:pos="9072"/>
            </w:tabs>
            <w:jc w:val="center"/>
            <w:rPr>
              <w:rFonts w:ascii="Arial" w:eastAsia="Calibri" w:hAnsi="Arial" w:cs="Arial"/>
              <w:snapToGrid/>
              <w:szCs w:val="22"/>
              <w:lang w:eastAsia="en-US"/>
            </w:rPr>
          </w:pPr>
        </w:p>
      </w:tc>
      <w:tc>
        <w:tcPr>
          <w:tcW w:w="1621" w:type="dxa"/>
          <w:vAlign w:val="center"/>
        </w:tcPr>
        <w:p w:rsidR="00776A92" w:rsidRPr="004637D7" w:rsidRDefault="00776A92" w:rsidP="00C06448">
          <w:pPr>
            <w:tabs>
              <w:tab w:val="center" w:pos="4536"/>
              <w:tab w:val="right" w:pos="9072"/>
            </w:tabs>
            <w:rPr>
              <w:rFonts w:ascii="Arial" w:eastAsia="Calibri" w:hAnsi="Arial" w:cs="Arial"/>
              <w:snapToGrid/>
              <w:sz w:val="18"/>
              <w:szCs w:val="22"/>
              <w:lang w:eastAsia="en-US"/>
            </w:rPr>
          </w:pPr>
          <w:r w:rsidRPr="004637D7">
            <w:rPr>
              <w:rFonts w:ascii="Arial" w:eastAsia="Calibri" w:hAnsi="Arial" w:cs="Arial"/>
              <w:snapToGrid/>
              <w:sz w:val="18"/>
              <w:szCs w:val="22"/>
              <w:lang w:eastAsia="en-US"/>
            </w:rPr>
            <w:t>Sayfa</w:t>
          </w:r>
        </w:p>
      </w:tc>
      <w:tc>
        <w:tcPr>
          <w:tcW w:w="1128" w:type="dxa"/>
          <w:vAlign w:val="center"/>
        </w:tcPr>
        <w:p w:rsidR="00776A92" w:rsidRPr="004637D7" w:rsidRDefault="00776A92" w:rsidP="00C06448">
          <w:pPr>
            <w:tabs>
              <w:tab w:val="center" w:pos="4536"/>
              <w:tab w:val="right" w:pos="9072"/>
            </w:tabs>
            <w:rPr>
              <w:rFonts w:ascii="Arial" w:eastAsia="Calibri" w:hAnsi="Arial" w:cs="Arial"/>
              <w:b/>
              <w:snapToGrid/>
              <w:sz w:val="18"/>
              <w:szCs w:val="22"/>
              <w:lang w:eastAsia="en-US"/>
            </w:rPr>
          </w:pPr>
          <w:r w:rsidRPr="004637D7">
            <w:rPr>
              <w:rFonts w:ascii="Arial" w:eastAsia="Calibri" w:hAnsi="Arial" w:cs="Arial"/>
              <w:b/>
              <w:snapToGrid/>
              <w:sz w:val="18"/>
              <w:szCs w:val="22"/>
              <w:lang w:eastAsia="en-US"/>
            </w:rPr>
            <w:fldChar w:fldCharType="begin"/>
          </w:r>
          <w:r w:rsidRPr="004637D7">
            <w:rPr>
              <w:rFonts w:ascii="Arial" w:eastAsia="Calibri" w:hAnsi="Arial" w:cs="Arial"/>
              <w:b/>
              <w:snapToGrid/>
              <w:sz w:val="18"/>
              <w:szCs w:val="22"/>
              <w:lang w:eastAsia="en-US"/>
            </w:rPr>
            <w:instrText xml:space="preserve"> PAGE   \* MERGEFORMAT </w:instrText>
          </w:r>
          <w:r w:rsidRPr="004637D7">
            <w:rPr>
              <w:rFonts w:ascii="Arial" w:eastAsia="Calibri" w:hAnsi="Arial" w:cs="Arial"/>
              <w:b/>
              <w:snapToGrid/>
              <w:sz w:val="18"/>
              <w:szCs w:val="22"/>
              <w:lang w:eastAsia="en-US"/>
            </w:rPr>
            <w:fldChar w:fldCharType="separate"/>
          </w:r>
          <w:r w:rsidR="00120059">
            <w:rPr>
              <w:rFonts w:ascii="Arial" w:eastAsia="Calibri" w:hAnsi="Arial" w:cs="Arial"/>
              <w:b/>
              <w:noProof/>
              <w:snapToGrid/>
              <w:sz w:val="18"/>
              <w:szCs w:val="22"/>
              <w:lang w:eastAsia="en-US"/>
            </w:rPr>
            <w:t>2</w:t>
          </w:r>
          <w:r w:rsidRPr="004637D7">
            <w:rPr>
              <w:rFonts w:ascii="Arial" w:eastAsia="Calibri" w:hAnsi="Arial" w:cs="Arial"/>
              <w:b/>
              <w:snapToGrid/>
              <w:sz w:val="18"/>
              <w:szCs w:val="22"/>
              <w:lang w:eastAsia="en-US"/>
            </w:rPr>
            <w:fldChar w:fldCharType="end"/>
          </w:r>
          <w:r w:rsidRPr="004637D7">
            <w:rPr>
              <w:rFonts w:ascii="Arial" w:eastAsia="Calibri" w:hAnsi="Arial" w:cs="Arial"/>
              <w:b/>
              <w:snapToGrid/>
              <w:sz w:val="18"/>
              <w:szCs w:val="22"/>
              <w:lang w:eastAsia="en-US"/>
            </w:rPr>
            <w:t>/</w:t>
          </w:r>
          <w:r w:rsidRPr="004637D7">
            <w:rPr>
              <w:rFonts w:ascii="Calibri" w:eastAsia="Calibri" w:hAnsi="Calibri"/>
              <w:snapToGrid/>
              <w:sz w:val="20"/>
              <w:lang w:eastAsia="en-US"/>
            </w:rPr>
            <w:fldChar w:fldCharType="begin"/>
          </w:r>
          <w:r w:rsidRPr="004637D7">
            <w:rPr>
              <w:rFonts w:ascii="Calibri" w:eastAsia="Calibri" w:hAnsi="Calibri"/>
              <w:snapToGrid/>
              <w:sz w:val="20"/>
              <w:lang w:eastAsia="en-US"/>
            </w:rPr>
            <w:instrText xml:space="preserve"> NUMPAGES   \* MERGEFORMAT </w:instrText>
          </w:r>
          <w:r w:rsidRPr="004637D7">
            <w:rPr>
              <w:rFonts w:ascii="Calibri" w:eastAsia="Calibri" w:hAnsi="Calibri"/>
              <w:snapToGrid/>
              <w:sz w:val="20"/>
              <w:lang w:eastAsia="en-US"/>
            </w:rPr>
            <w:fldChar w:fldCharType="separate"/>
          </w:r>
          <w:r w:rsidR="00120059" w:rsidRPr="00120059">
            <w:rPr>
              <w:rFonts w:ascii="Arial" w:eastAsia="Calibri" w:hAnsi="Arial" w:cs="Arial"/>
              <w:b/>
              <w:noProof/>
              <w:snapToGrid/>
              <w:sz w:val="18"/>
              <w:szCs w:val="22"/>
              <w:lang w:eastAsia="en-US"/>
            </w:rPr>
            <w:t>2</w:t>
          </w:r>
          <w:r w:rsidRPr="004637D7">
            <w:rPr>
              <w:rFonts w:ascii="Arial" w:eastAsia="Calibri" w:hAnsi="Arial" w:cs="Arial"/>
              <w:b/>
              <w:noProof/>
              <w:snapToGrid/>
              <w:sz w:val="18"/>
              <w:szCs w:val="22"/>
              <w:lang w:eastAsia="en-US"/>
            </w:rPr>
            <w:fldChar w:fldCharType="end"/>
          </w:r>
        </w:p>
      </w:tc>
    </w:tr>
  </w:tbl>
  <w:p w:rsidR="00776A92" w:rsidRDefault="00776A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E9C"/>
    <w:multiLevelType w:val="hybridMultilevel"/>
    <w:tmpl w:val="C8B8C8A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36E42"/>
    <w:multiLevelType w:val="hybridMultilevel"/>
    <w:tmpl w:val="7DFCC4D8"/>
    <w:lvl w:ilvl="0" w:tplc="041F000F">
      <w:start w:val="1"/>
      <w:numFmt w:val="decimal"/>
      <w:lvlText w:val="%1."/>
      <w:lvlJc w:val="left"/>
      <w:pPr>
        <w:ind w:left="720" w:hanging="360"/>
      </w:pPr>
      <w:rPr>
        <w:rFonts w:hint="default"/>
      </w:rPr>
    </w:lvl>
    <w:lvl w:ilvl="1" w:tplc="A22E4B80">
      <w:start w:val="1"/>
      <w:numFmt w:val="lowerLetter"/>
      <w:lvlText w:val="%2."/>
      <w:lvlJc w:val="left"/>
      <w:pPr>
        <w:ind w:left="1440" w:hanging="360"/>
      </w:pPr>
      <w:rPr>
        <w:b/>
      </w:rPr>
    </w:lvl>
    <w:lvl w:ilvl="2" w:tplc="08F8820A">
      <w:numFmt w:val="bullet"/>
      <w:lvlText w:val="-"/>
      <w:lvlJc w:val="left"/>
      <w:pPr>
        <w:ind w:left="2340" w:hanging="360"/>
      </w:pPr>
      <w:rPr>
        <w:rFonts w:ascii="Arial" w:eastAsia="Times New Roman" w:hAnsi="Arial" w:cs="Arial" w:hint="default"/>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D2589"/>
    <w:multiLevelType w:val="hybridMultilevel"/>
    <w:tmpl w:val="5732933E"/>
    <w:lvl w:ilvl="0" w:tplc="B6820A2C">
      <w:start w:val="1"/>
      <w:numFmt w:val="decimal"/>
      <w:lvlText w:val="%1."/>
      <w:lvlJc w:val="left"/>
      <w:pPr>
        <w:ind w:left="720" w:hanging="360"/>
      </w:pPr>
    </w:lvl>
    <w:lvl w:ilvl="1" w:tplc="78CA5B3A" w:tentative="1">
      <w:start w:val="1"/>
      <w:numFmt w:val="lowerLetter"/>
      <w:lvlText w:val="%2."/>
      <w:lvlJc w:val="left"/>
      <w:pPr>
        <w:ind w:left="1440" w:hanging="360"/>
      </w:pPr>
    </w:lvl>
    <w:lvl w:ilvl="2" w:tplc="255ECF5C" w:tentative="1">
      <w:start w:val="1"/>
      <w:numFmt w:val="lowerRoman"/>
      <w:lvlText w:val="%3."/>
      <w:lvlJc w:val="right"/>
      <w:pPr>
        <w:ind w:left="2160" w:hanging="180"/>
      </w:pPr>
    </w:lvl>
    <w:lvl w:ilvl="3" w:tplc="ACB40BF0" w:tentative="1">
      <w:start w:val="1"/>
      <w:numFmt w:val="decimal"/>
      <w:lvlText w:val="%4."/>
      <w:lvlJc w:val="left"/>
      <w:pPr>
        <w:ind w:left="2880" w:hanging="360"/>
      </w:pPr>
    </w:lvl>
    <w:lvl w:ilvl="4" w:tplc="50ECC0B8" w:tentative="1">
      <w:start w:val="1"/>
      <w:numFmt w:val="lowerLetter"/>
      <w:lvlText w:val="%5."/>
      <w:lvlJc w:val="left"/>
      <w:pPr>
        <w:ind w:left="3600" w:hanging="360"/>
      </w:pPr>
    </w:lvl>
    <w:lvl w:ilvl="5" w:tplc="F408A288" w:tentative="1">
      <w:start w:val="1"/>
      <w:numFmt w:val="lowerRoman"/>
      <w:lvlText w:val="%6."/>
      <w:lvlJc w:val="right"/>
      <w:pPr>
        <w:ind w:left="4320" w:hanging="180"/>
      </w:pPr>
    </w:lvl>
    <w:lvl w:ilvl="6" w:tplc="DD640A44" w:tentative="1">
      <w:start w:val="1"/>
      <w:numFmt w:val="decimal"/>
      <w:lvlText w:val="%7."/>
      <w:lvlJc w:val="left"/>
      <w:pPr>
        <w:ind w:left="5040" w:hanging="360"/>
      </w:pPr>
    </w:lvl>
    <w:lvl w:ilvl="7" w:tplc="12CED01C" w:tentative="1">
      <w:start w:val="1"/>
      <w:numFmt w:val="lowerLetter"/>
      <w:lvlText w:val="%8."/>
      <w:lvlJc w:val="left"/>
      <w:pPr>
        <w:ind w:left="5760" w:hanging="360"/>
      </w:pPr>
    </w:lvl>
    <w:lvl w:ilvl="8" w:tplc="7D3036D2" w:tentative="1">
      <w:start w:val="1"/>
      <w:numFmt w:val="lowerRoman"/>
      <w:lvlText w:val="%9."/>
      <w:lvlJc w:val="right"/>
      <w:pPr>
        <w:ind w:left="6480" w:hanging="180"/>
      </w:pPr>
    </w:lvl>
  </w:abstractNum>
  <w:abstractNum w:abstractNumId="3" w15:restartNumberingAfterBreak="0">
    <w:nsid w:val="197F5773"/>
    <w:multiLevelType w:val="hybridMultilevel"/>
    <w:tmpl w:val="2E606C20"/>
    <w:lvl w:ilvl="0" w:tplc="34F63DA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33AA5"/>
    <w:multiLevelType w:val="hybridMultilevel"/>
    <w:tmpl w:val="EDA20022"/>
    <w:lvl w:ilvl="0" w:tplc="E66EB674">
      <w:start w:val="1"/>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F311791"/>
    <w:multiLevelType w:val="hybridMultilevel"/>
    <w:tmpl w:val="8F3C8C18"/>
    <w:lvl w:ilvl="0" w:tplc="F9F0FF52">
      <w:start w:val="1"/>
      <w:numFmt w:val="decimal"/>
      <w:lvlText w:val="%1."/>
      <w:lvlJc w:val="left"/>
      <w:pPr>
        <w:ind w:left="720" w:hanging="360"/>
      </w:pPr>
    </w:lvl>
    <w:lvl w:ilvl="1" w:tplc="9B22F430" w:tentative="1">
      <w:start w:val="1"/>
      <w:numFmt w:val="lowerLetter"/>
      <w:lvlText w:val="%2."/>
      <w:lvlJc w:val="left"/>
      <w:pPr>
        <w:ind w:left="1440" w:hanging="360"/>
      </w:pPr>
    </w:lvl>
    <w:lvl w:ilvl="2" w:tplc="747C4F32" w:tentative="1">
      <w:start w:val="1"/>
      <w:numFmt w:val="lowerRoman"/>
      <w:lvlText w:val="%3."/>
      <w:lvlJc w:val="right"/>
      <w:pPr>
        <w:ind w:left="2160" w:hanging="180"/>
      </w:pPr>
    </w:lvl>
    <w:lvl w:ilvl="3" w:tplc="A34E86FA" w:tentative="1">
      <w:start w:val="1"/>
      <w:numFmt w:val="decimal"/>
      <w:lvlText w:val="%4."/>
      <w:lvlJc w:val="left"/>
      <w:pPr>
        <w:ind w:left="2880" w:hanging="360"/>
      </w:pPr>
    </w:lvl>
    <w:lvl w:ilvl="4" w:tplc="AE825B4E" w:tentative="1">
      <w:start w:val="1"/>
      <w:numFmt w:val="lowerLetter"/>
      <w:lvlText w:val="%5."/>
      <w:lvlJc w:val="left"/>
      <w:pPr>
        <w:ind w:left="3600" w:hanging="360"/>
      </w:pPr>
    </w:lvl>
    <w:lvl w:ilvl="5" w:tplc="18583ED6" w:tentative="1">
      <w:start w:val="1"/>
      <w:numFmt w:val="lowerRoman"/>
      <w:lvlText w:val="%6."/>
      <w:lvlJc w:val="right"/>
      <w:pPr>
        <w:ind w:left="4320" w:hanging="180"/>
      </w:pPr>
    </w:lvl>
    <w:lvl w:ilvl="6" w:tplc="07AA4D1A" w:tentative="1">
      <w:start w:val="1"/>
      <w:numFmt w:val="decimal"/>
      <w:lvlText w:val="%7."/>
      <w:lvlJc w:val="left"/>
      <w:pPr>
        <w:ind w:left="5040" w:hanging="360"/>
      </w:pPr>
    </w:lvl>
    <w:lvl w:ilvl="7" w:tplc="39D64F4E" w:tentative="1">
      <w:start w:val="1"/>
      <w:numFmt w:val="lowerLetter"/>
      <w:lvlText w:val="%8."/>
      <w:lvlJc w:val="left"/>
      <w:pPr>
        <w:ind w:left="5760" w:hanging="360"/>
      </w:pPr>
    </w:lvl>
    <w:lvl w:ilvl="8" w:tplc="CFAE037C" w:tentative="1">
      <w:start w:val="1"/>
      <w:numFmt w:val="lowerRoman"/>
      <w:lvlText w:val="%9."/>
      <w:lvlJc w:val="right"/>
      <w:pPr>
        <w:ind w:left="6480" w:hanging="180"/>
      </w:pPr>
    </w:lvl>
  </w:abstractNum>
  <w:abstractNum w:abstractNumId="6" w15:restartNumberingAfterBreak="0">
    <w:nsid w:val="35372C3A"/>
    <w:multiLevelType w:val="hybridMultilevel"/>
    <w:tmpl w:val="2E5E2C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A0168B0"/>
    <w:multiLevelType w:val="hybridMultilevel"/>
    <w:tmpl w:val="E71E1588"/>
    <w:lvl w:ilvl="0" w:tplc="DD46429E">
      <w:start w:val="1"/>
      <w:numFmt w:val="decimal"/>
      <w:lvlText w:val="%1."/>
      <w:lvlJc w:val="left"/>
      <w:pPr>
        <w:ind w:left="720" w:hanging="360"/>
      </w:pPr>
    </w:lvl>
    <w:lvl w:ilvl="1" w:tplc="1A826384" w:tentative="1">
      <w:start w:val="1"/>
      <w:numFmt w:val="lowerLetter"/>
      <w:lvlText w:val="%2."/>
      <w:lvlJc w:val="left"/>
      <w:pPr>
        <w:ind w:left="1440" w:hanging="360"/>
      </w:pPr>
    </w:lvl>
    <w:lvl w:ilvl="2" w:tplc="37E83EC2" w:tentative="1">
      <w:start w:val="1"/>
      <w:numFmt w:val="lowerRoman"/>
      <w:lvlText w:val="%3."/>
      <w:lvlJc w:val="right"/>
      <w:pPr>
        <w:ind w:left="2160" w:hanging="180"/>
      </w:pPr>
    </w:lvl>
    <w:lvl w:ilvl="3" w:tplc="EAFA3914" w:tentative="1">
      <w:start w:val="1"/>
      <w:numFmt w:val="decimal"/>
      <w:lvlText w:val="%4."/>
      <w:lvlJc w:val="left"/>
      <w:pPr>
        <w:ind w:left="2880" w:hanging="360"/>
      </w:pPr>
    </w:lvl>
    <w:lvl w:ilvl="4" w:tplc="3800B3C0" w:tentative="1">
      <w:start w:val="1"/>
      <w:numFmt w:val="lowerLetter"/>
      <w:lvlText w:val="%5."/>
      <w:lvlJc w:val="left"/>
      <w:pPr>
        <w:ind w:left="3600" w:hanging="360"/>
      </w:pPr>
    </w:lvl>
    <w:lvl w:ilvl="5" w:tplc="79CABC7E" w:tentative="1">
      <w:start w:val="1"/>
      <w:numFmt w:val="lowerRoman"/>
      <w:lvlText w:val="%6."/>
      <w:lvlJc w:val="right"/>
      <w:pPr>
        <w:ind w:left="4320" w:hanging="180"/>
      </w:pPr>
    </w:lvl>
    <w:lvl w:ilvl="6" w:tplc="B8481BD0" w:tentative="1">
      <w:start w:val="1"/>
      <w:numFmt w:val="decimal"/>
      <w:lvlText w:val="%7."/>
      <w:lvlJc w:val="left"/>
      <w:pPr>
        <w:ind w:left="5040" w:hanging="360"/>
      </w:pPr>
    </w:lvl>
    <w:lvl w:ilvl="7" w:tplc="78C001EA" w:tentative="1">
      <w:start w:val="1"/>
      <w:numFmt w:val="lowerLetter"/>
      <w:lvlText w:val="%8."/>
      <w:lvlJc w:val="left"/>
      <w:pPr>
        <w:ind w:left="5760" w:hanging="360"/>
      </w:pPr>
    </w:lvl>
    <w:lvl w:ilvl="8" w:tplc="D44ACA56" w:tentative="1">
      <w:start w:val="1"/>
      <w:numFmt w:val="lowerRoman"/>
      <w:lvlText w:val="%9."/>
      <w:lvlJc w:val="right"/>
      <w:pPr>
        <w:ind w:left="6480" w:hanging="180"/>
      </w:pPr>
    </w:lvl>
  </w:abstractNum>
  <w:abstractNum w:abstractNumId="8" w15:restartNumberingAfterBreak="0">
    <w:nsid w:val="3E9C261E"/>
    <w:multiLevelType w:val="hybridMultilevel"/>
    <w:tmpl w:val="F600133E"/>
    <w:lvl w:ilvl="0" w:tplc="1EEA5912">
      <w:start w:val="1"/>
      <w:numFmt w:val="decimal"/>
      <w:lvlText w:val="%1."/>
      <w:lvlJc w:val="left"/>
      <w:pPr>
        <w:ind w:left="720" w:hanging="360"/>
      </w:pPr>
    </w:lvl>
    <w:lvl w:ilvl="1" w:tplc="9556A118" w:tentative="1">
      <w:start w:val="1"/>
      <w:numFmt w:val="lowerLetter"/>
      <w:lvlText w:val="%2."/>
      <w:lvlJc w:val="left"/>
      <w:pPr>
        <w:ind w:left="1440" w:hanging="360"/>
      </w:pPr>
    </w:lvl>
    <w:lvl w:ilvl="2" w:tplc="98D6DD0A" w:tentative="1">
      <w:start w:val="1"/>
      <w:numFmt w:val="lowerRoman"/>
      <w:lvlText w:val="%3."/>
      <w:lvlJc w:val="right"/>
      <w:pPr>
        <w:ind w:left="2160" w:hanging="180"/>
      </w:pPr>
    </w:lvl>
    <w:lvl w:ilvl="3" w:tplc="6A7A59DE" w:tentative="1">
      <w:start w:val="1"/>
      <w:numFmt w:val="decimal"/>
      <w:lvlText w:val="%4."/>
      <w:lvlJc w:val="left"/>
      <w:pPr>
        <w:ind w:left="2880" w:hanging="360"/>
      </w:pPr>
    </w:lvl>
    <w:lvl w:ilvl="4" w:tplc="14C4E408" w:tentative="1">
      <w:start w:val="1"/>
      <w:numFmt w:val="lowerLetter"/>
      <w:lvlText w:val="%5."/>
      <w:lvlJc w:val="left"/>
      <w:pPr>
        <w:ind w:left="3600" w:hanging="360"/>
      </w:pPr>
    </w:lvl>
    <w:lvl w:ilvl="5" w:tplc="B436F5F8" w:tentative="1">
      <w:start w:val="1"/>
      <w:numFmt w:val="lowerRoman"/>
      <w:lvlText w:val="%6."/>
      <w:lvlJc w:val="right"/>
      <w:pPr>
        <w:ind w:left="4320" w:hanging="180"/>
      </w:pPr>
    </w:lvl>
    <w:lvl w:ilvl="6" w:tplc="BE78BB9A" w:tentative="1">
      <w:start w:val="1"/>
      <w:numFmt w:val="decimal"/>
      <w:lvlText w:val="%7."/>
      <w:lvlJc w:val="left"/>
      <w:pPr>
        <w:ind w:left="5040" w:hanging="360"/>
      </w:pPr>
    </w:lvl>
    <w:lvl w:ilvl="7" w:tplc="8E6E93CA" w:tentative="1">
      <w:start w:val="1"/>
      <w:numFmt w:val="lowerLetter"/>
      <w:lvlText w:val="%8."/>
      <w:lvlJc w:val="left"/>
      <w:pPr>
        <w:ind w:left="5760" w:hanging="360"/>
      </w:pPr>
    </w:lvl>
    <w:lvl w:ilvl="8" w:tplc="394A1BE0" w:tentative="1">
      <w:start w:val="1"/>
      <w:numFmt w:val="lowerRoman"/>
      <w:lvlText w:val="%9."/>
      <w:lvlJc w:val="right"/>
      <w:pPr>
        <w:ind w:left="6480" w:hanging="180"/>
      </w:pPr>
    </w:lvl>
  </w:abstractNum>
  <w:abstractNum w:abstractNumId="9" w15:restartNumberingAfterBreak="0">
    <w:nsid w:val="502158ED"/>
    <w:multiLevelType w:val="hybridMultilevel"/>
    <w:tmpl w:val="361C52D2"/>
    <w:lvl w:ilvl="0" w:tplc="4A143D7C">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9433519"/>
    <w:multiLevelType w:val="hybridMultilevel"/>
    <w:tmpl w:val="9B3A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432CB"/>
    <w:multiLevelType w:val="hybridMultilevel"/>
    <w:tmpl w:val="E8083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D853C3"/>
    <w:multiLevelType w:val="hybridMultilevel"/>
    <w:tmpl w:val="4A8C60D0"/>
    <w:lvl w:ilvl="0" w:tplc="041F000F">
      <w:start w:val="1"/>
      <w:numFmt w:val="decimal"/>
      <w:lvlText w:val="%1."/>
      <w:lvlJc w:val="left"/>
      <w:pPr>
        <w:ind w:left="720" w:hanging="360"/>
      </w:pPr>
      <w:rPr>
        <w:rFonts w:hint="default"/>
      </w:rPr>
    </w:lvl>
    <w:lvl w:ilvl="1" w:tplc="08F8820A">
      <w:numFmt w:val="bullet"/>
      <w:lvlText w:val="-"/>
      <w:lvlJc w:val="left"/>
      <w:pPr>
        <w:ind w:left="1440" w:hanging="360"/>
      </w:pPr>
      <w:rPr>
        <w:rFonts w:ascii="Arial" w:eastAsia="Times New Roman" w:hAnsi="Arial" w:cs="Arial" w:hint="default"/>
        <w:b w:val="0"/>
      </w:rPr>
    </w:lvl>
    <w:lvl w:ilvl="2" w:tplc="08F8820A">
      <w:numFmt w:val="bullet"/>
      <w:lvlText w:val="-"/>
      <w:lvlJc w:val="left"/>
      <w:pPr>
        <w:ind w:left="2340" w:hanging="360"/>
      </w:pPr>
      <w:rPr>
        <w:rFonts w:ascii="Arial" w:eastAsia="Times New Roman" w:hAnsi="Arial" w:cs="Arial" w:hint="default"/>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FC307E"/>
    <w:multiLevelType w:val="hybridMultilevel"/>
    <w:tmpl w:val="51E42F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9754ED6"/>
    <w:multiLevelType w:val="hybridMultilevel"/>
    <w:tmpl w:val="C2802F6E"/>
    <w:lvl w:ilvl="0" w:tplc="E4064FF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FF34F42"/>
    <w:multiLevelType w:val="hybridMultilevel"/>
    <w:tmpl w:val="128A77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5"/>
  </w:num>
  <w:num w:numId="11">
    <w:abstractNumId w:val="6"/>
  </w:num>
  <w:num w:numId="12">
    <w:abstractNumId w:val="10"/>
  </w:num>
  <w:num w:numId="13">
    <w:abstractNumId w:val="3"/>
  </w:num>
  <w:num w:numId="14">
    <w:abstractNumId w:val="7"/>
  </w:num>
  <w:num w:numId="15">
    <w:abstractNumId w:val="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187A"/>
    <w:rsid w:val="00005083"/>
    <w:rsid w:val="0001591D"/>
    <w:rsid w:val="000216A6"/>
    <w:rsid w:val="00024A1C"/>
    <w:rsid w:val="00026D71"/>
    <w:rsid w:val="00037732"/>
    <w:rsid w:val="00041722"/>
    <w:rsid w:val="00041BE8"/>
    <w:rsid w:val="00045B1A"/>
    <w:rsid w:val="0005254B"/>
    <w:rsid w:val="0005316C"/>
    <w:rsid w:val="0005760F"/>
    <w:rsid w:val="00065549"/>
    <w:rsid w:val="00080708"/>
    <w:rsid w:val="0008291D"/>
    <w:rsid w:val="000870B8"/>
    <w:rsid w:val="00093B32"/>
    <w:rsid w:val="000B494D"/>
    <w:rsid w:val="000D36FA"/>
    <w:rsid w:val="000D54AE"/>
    <w:rsid w:val="000E0523"/>
    <w:rsid w:val="000E4044"/>
    <w:rsid w:val="000F1347"/>
    <w:rsid w:val="000F635D"/>
    <w:rsid w:val="00104F8D"/>
    <w:rsid w:val="001075F8"/>
    <w:rsid w:val="001146FB"/>
    <w:rsid w:val="00116F2F"/>
    <w:rsid w:val="00117094"/>
    <w:rsid w:val="00120059"/>
    <w:rsid w:val="001249D9"/>
    <w:rsid w:val="00131367"/>
    <w:rsid w:val="001350F1"/>
    <w:rsid w:val="00144A68"/>
    <w:rsid w:val="00147EA3"/>
    <w:rsid w:val="0015139A"/>
    <w:rsid w:val="00151E02"/>
    <w:rsid w:val="00154EF3"/>
    <w:rsid w:val="001572B2"/>
    <w:rsid w:val="00163D79"/>
    <w:rsid w:val="00167B8F"/>
    <w:rsid w:val="00167FA7"/>
    <w:rsid w:val="001720D0"/>
    <w:rsid w:val="00175280"/>
    <w:rsid w:val="001850C1"/>
    <w:rsid w:val="001A303E"/>
    <w:rsid w:val="001A3E04"/>
    <w:rsid w:val="001A5958"/>
    <w:rsid w:val="001A6043"/>
    <w:rsid w:val="001A6315"/>
    <w:rsid w:val="001A72F9"/>
    <w:rsid w:val="001B2D8D"/>
    <w:rsid w:val="001B53E6"/>
    <w:rsid w:val="001C3F8A"/>
    <w:rsid w:val="001C7486"/>
    <w:rsid w:val="001D6C41"/>
    <w:rsid w:val="001D7395"/>
    <w:rsid w:val="001E23BE"/>
    <w:rsid w:val="001E2E73"/>
    <w:rsid w:val="001E644A"/>
    <w:rsid w:val="001E76C0"/>
    <w:rsid w:val="001F4676"/>
    <w:rsid w:val="001F5B38"/>
    <w:rsid w:val="00204579"/>
    <w:rsid w:val="00211D16"/>
    <w:rsid w:val="00212B2C"/>
    <w:rsid w:val="00212D82"/>
    <w:rsid w:val="0021713F"/>
    <w:rsid w:val="00220A47"/>
    <w:rsid w:val="002318BE"/>
    <w:rsid w:val="00232691"/>
    <w:rsid w:val="0023407D"/>
    <w:rsid w:val="00235337"/>
    <w:rsid w:val="002360FC"/>
    <w:rsid w:val="002572EF"/>
    <w:rsid w:val="00264340"/>
    <w:rsid w:val="00265F5F"/>
    <w:rsid w:val="00281C87"/>
    <w:rsid w:val="0029424A"/>
    <w:rsid w:val="00294C46"/>
    <w:rsid w:val="002A2C13"/>
    <w:rsid w:val="002A32D1"/>
    <w:rsid w:val="002A4929"/>
    <w:rsid w:val="002B2C83"/>
    <w:rsid w:val="002C1F9A"/>
    <w:rsid w:val="002C38BA"/>
    <w:rsid w:val="002D1090"/>
    <w:rsid w:val="002D21BE"/>
    <w:rsid w:val="002D3401"/>
    <w:rsid w:val="002E0991"/>
    <w:rsid w:val="002E385E"/>
    <w:rsid w:val="002F4B8F"/>
    <w:rsid w:val="002F57ED"/>
    <w:rsid w:val="00302479"/>
    <w:rsid w:val="0031523B"/>
    <w:rsid w:val="00321BF7"/>
    <w:rsid w:val="00326655"/>
    <w:rsid w:val="00327868"/>
    <w:rsid w:val="003514BC"/>
    <w:rsid w:val="0035362D"/>
    <w:rsid w:val="0035368C"/>
    <w:rsid w:val="0035756E"/>
    <w:rsid w:val="0036223F"/>
    <w:rsid w:val="00371751"/>
    <w:rsid w:val="00371CB6"/>
    <w:rsid w:val="00372B43"/>
    <w:rsid w:val="00372FB4"/>
    <w:rsid w:val="00380D31"/>
    <w:rsid w:val="00383817"/>
    <w:rsid w:val="00383B66"/>
    <w:rsid w:val="00384F3A"/>
    <w:rsid w:val="0039317F"/>
    <w:rsid w:val="00395EE9"/>
    <w:rsid w:val="00396E4E"/>
    <w:rsid w:val="003A0BEA"/>
    <w:rsid w:val="003A4B6D"/>
    <w:rsid w:val="003A513D"/>
    <w:rsid w:val="003B33C2"/>
    <w:rsid w:val="003B73D4"/>
    <w:rsid w:val="003B79D5"/>
    <w:rsid w:val="003C2E61"/>
    <w:rsid w:val="003C32BB"/>
    <w:rsid w:val="003C3682"/>
    <w:rsid w:val="003C4BEF"/>
    <w:rsid w:val="003C62AA"/>
    <w:rsid w:val="003D115C"/>
    <w:rsid w:val="003D2CF5"/>
    <w:rsid w:val="003D2E6C"/>
    <w:rsid w:val="003D4CDF"/>
    <w:rsid w:val="003D7CC1"/>
    <w:rsid w:val="003E0C85"/>
    <w:rsid w:val="003F1ACB"/>
    <w:rsid w:val="003F2FE3"/>
    <w:rsid w:val="003F7D97"/>
    <w:rsid w:val="00405D0C"/>
    <w:rsid w:val="0042269C"/>
    <w:rsid w:val="00422F8B"/>
    <w:rsid w:val="00430629"/>
    <w:rsid w:val="004336B5"/>
    <w:rsid w:val="00440E11"/>
    <w:rsid w:val="00441CC7"/>
    <w:rsid w:val="004468C5"/>
    <w:rsid w:val="00453931"/>
    <w:rsid w:val="00456838"/>
    <w:rsid w:val="00460581"/>
    <w:rsid w:val="00460DBF"/>
    <w:rsid w:val="00462778"/>
    <w:rsid w:val="004648B5"/>
    <w:rsid w:val="0047025E"/>
    <w:rsid w:val="00477C1A"/>
    <w:rsid w:val="00477C35"/>
    <w:rsid w:val="0048173F"/>
    <w:rsid w:val="00487AAD"/>
    <w:rsid w:val="0049135A"/>
    <w:rsid w:val="004918A3"/>
    <w:rsid w:val="00491CE0"/>
    <w:rsid w:val="00493299"/>
    <w:rsid w:val="00494262"/>
    <w:rsid w:val="00496647"/>
    <w:rsid w:val="004A120D"/>
    <w:rsid w:val="004A2427"/>
    <w:rsid w:val="004A74AF"/>
    <w:rsid w:val="004A7FAB"/>
    <w:rsid w:val="004B2C81"/>
    <w:rsid w:val="004B3B0D"/>
    <w:rsid w:val="004B55F2"/>
    <w:rsid w:val="004C5DB1"/>
    <w:rsid w:val="004D20A4"/>
    <w:rsid w:val="004D55AB"/>
    <w:rsid w:val="004D65F2"/>
    <w:rsid w:val="004D7B04"/>
    <w:rsid w:val="004F2218"/>
    <w:rsid w:val="004F2A9B"/>
    <w:rsid w:val="0050437A"/>
    <w:rsid w:val="0051233E"/>
    <w:rsid w:val="0051282A"/>
    <w:rsid w:val="005175ED"/>
    <w:rsid w:val="00525A21"/>
    <w:rsid w:val="00531135"/>
    <w:rsid w:val="00536C55"/>
    <w:rsid w:val="00537EF8"/>
    <w:rsid w:val="005432E2"/>
    <w:rsid w:val="005437E2"/>
    <w:rsid w:val="0055362A"/>
    <w:rsid w:val="00553B0D"/>
    <w:rsid w:val="00556F88"/>
    <w:rsid w:val="00560A10"/>
    <w:rsid w:val="00570CD9"/>
    <w:rsid w:val="00581D91"/>
    <w:rsid w:val="0058760C"/>
    <w:rsid w:val="00591FE8"/>
    <w:rsid w:val="005949F3"/>
    <w:rsid w:val="0059744A"/>
    <w:rsid w:val="005A0D69"/>
    <w:rsid w:val="005A140E"/>
    <w:rsid w:val="005A43D7"/>
    <w:rsid w:val="005A74D0"/>
    <w:rsid w:val="005A7579"/>
    <w:rsid w:val="005B67C5"/>
    <w:rsid w:val="005C1984"/>
    <w:rsid w:val="005D032B"/>
    <w:rsid w:val="005D51B6"/>
    <w:rsid w:val="005D5575"/>
    <w:rsid w:val="005D590E"/>
    <w:rsid w:val="005D59C2"/>
    <w:rsid w:val="005E6C05"/>
    <w:rsid w:val="00617230"/>
    <w:rsid w:val="00617D53"/>
    <w:rsid w:val="00621BBF"/>
    <w:rsid w:val="00621BCB"/>
    <w:rsid w:val="00623D61"/>
    <w:rsid w:val="00624DCE"/>
    <w:rsid w:val="00630253"/>
    <w:rsid w:val="0063136F"/>
    <w:rsid w:val="006316FD"/>
    <w:rsid w:val="006326BD"/>
    <w:rsid w:val="0063294A"/>
    <w:rsid w:val="0066364B"/>
    <w:rsid w:val="00666341"/>
    <w:rsid w:val="006746D5"/>
    <w:rsid w:val="0067516E"/>
    <w:rsid w:val="00682549"/>
    <w:rsid w:val="00684F0A"/>
    <w:rsid w:val="006900E0"/>
    <w:rsid w:val="00690393"/>
    <w:rsid w:val="006A2EF4"/>
    <w:rsid w:val="006B2A72"/>
    <w:rsid w:val="006B3C37"/>
    <w:rsid w:val="006B47EB"/>
    <w:rsid w:val="006C5D5C"/>
    <w:rsid w:val="006D5FE9"/>
    <w:rsid w:val="006D63B7"/>
    <w:rsid w:val="006E0D9B"/>
    <w:rsid w:val="006E0DD6"/>
    <w:rsid w:val="006E1CD1"/>
    <w:rsid w:val="006E41B6"/>
    <w:rsid w:val="006E4628"/>
    <w:rsid w:val="006F1B47"/>
    <w:rsid w:val="00706140"/>
    <w:rsid w:val="007072EC"/>
    <w:rsid w:val="00710BF3"/>
    <w:rsid w:val="00710ECF"/>
    <w:rsid w:val="007119D4"/>
    <w:rsid w:val="00711C6C"/>
    <w:rsid w:val="00711DF5"/>
    <w:rsid w:val="007229E0"/>
    <w:rsid w:val="00723514"/>
    <w:rsid w:val="00725B4D"/>
    <w:rsid w:val="00740ADC"/>
    <w:rsid w:val="00750C7C"/>
    <w:rsid w:val="0075131F"/>
    <w:rsid w:val="007529D5"/>
    <w:rsid w:val="00752E74"/>
    <w:rsid w:val="00754713"/>
    <w:rsid w:val="007575C4"/>
    <w:rsid w:val="007614E3"/>
    <w:rsid w:val="00774D8D"/>
    <w:rsid w:val="00776A92"/>
    <w:rsid w:val="00777BB2"/>
    <w:rsid w:val="0078100E"/>
    <w:rsid w:val="00784C03"/>
    <w:rsid w:val="00790E19"/>
    <w:rsid w:val="007C215D"/>
    <w:rsid w:val="007C34DA"/>
    <w:rsid w:val="007C6983"/>
    <w:rsid w:val="007E0A6B"/>
    <w:rsid w:val="007E2455"/>
    <w:rsid w:val="007E45A6"/>
    <w:rsid w:val="007E4909"/>
    <w:rsid w:val="007F2C42"/>
    <w:rsid w:val="007F5BB7"/>
    <w:rsid w:val="00807A26"/>
    <w:rsid w:val="00810DF8"/>
    <w:rsid w:val="00812D22"/>
    <w:rsid w:val="0082608E"/>
    <w:rsid w:val="008302FC"/>
    <w:rsid w:val="008309EC"/>
    <w:rsid w:val="00843247"/>
    <w:rsid w:val="00850390"/>
    <w:rsid w:val="00850D9C"/>
    <w:rsid w:val="00852AFC"/>
    <w:rsid w:val="008552DB"/>
    <w:rsid w:val="00860024"/>
    <w:rsid w:val="008635AF"/>
    <w:rsid w:val="0086441B"/>
    <w:rsid w:val="00872E68"/>
    <w:rsid w:val="00883CEA"/>
    <w:rsid w:val="00885273"/>
    <w:rsid w:val="0089182E"/>
    <w:rsid w:val="00892491"/>
    <w:rsid w:val="008971F1"/>
    <w:rsid w:val="0089795A"/>
    <w:rsid w:val="008A0291"/>
    <w:rsid w:val="008A0889"/>
    <w:rsid w:val="008A1B8E"/>
    <w:rsid w:val="008A29F4"/>
    <w:rsid w:val="008B381A"/>
    <w:rsid w:val="008B6B7D"/>
    <w:rsid w:val="008C013E"/>
    <w:rsid w:val="008C1816"/>
    <w:rsid w:val="008D14D5"/>
    <w:rsid w:val="008D5C3F"/>
    <w:rsid w:val="008E3893"/>
    <w:rsid w:val="008E6F78"/>
    <w:rsid w:val="008F471A"/>
    <w:rsid w:val="00906081"/>
    <w:rsid w:val="009142C3"/>
    <w:rsid w:val="00916E82"/>
    <w:rsid w:val="00916EE3"/>
    <w:rsid w:val="00917698"/>
    <w:rsid w:val="0092193C"/>
    <w:rsid w:val="00924EA3"/>
    <w:rsid w:val="00927C70"/>
    <w:rsid w:val="00943861"/>
    <w:rsid w:val="009465F6"/>
    <w:rsid w:val="00947936"/>
    <w:rsid w:val="0095025B"/>
    <w:rsid w:val="0096538D"/>
    <w:rsid w:val="009768FE"/>
    <w:rsid w:val="00980874"/>
    <w:rsid w:val="0098469C"/>
    <w:rsid w:val="00996199"/>
    <w:rsid w:val="009A13A8"/>
    <w:rsid w:val="009A15C3"/>
    <w:rsid w:val="009A1F4A"/>
    <w:rsid w:val="009A3556"/>
    <w:rsid w:val="009A3B1A"/>
    <w:rsid w:val="009A54AD"/>
    <w:rsid w:val="009A6A57"/>
    <w:rsid w:val="009B30DE"/>
    <w:rsid w:val="009B43E3"/>
    <w:rsid w:val="009B7E7F"/>
    <w:rsid w:val="009C6119"/>
    <w:rsid w:val="009D1B17"/>
    <w:rsid w:val="009D428E"/>
    <w:rsid w:val="009D61CA"/>
    <w:rsid w:val="009E585C"/>
    <w:rsid w:val="009F47A6"/>
    <w:rsid w:val="00A0005D"/>
    <w:rsid w:val="00A02D32"/>
    <w:rsid w:val="00A06928"/>
    <w:rsid w:val="00A12E4D"/>
    <w:rsid w:val="00A1773F"/>
    <w:rsid w:val="00A22CA9"/>
    <w:rsid w:val="00A22E0A"/>
    <w:rsid w:val="00A35216"/>
    <w:rsid w:val="00A40ADE"/>
    <w:rsid w:val="00A46D49"/>
    <w:rsid w:val="00A51B1C"/>
    <w:rsid w:val="00A5260C"/>
    <w:rsid w:val="00A556CA"/>
    <w:rsid w:val="00A56102"/>
    <w:rsid w:val="00A67F29"/>
    <w:rsid w:val="00A71361"/>
    <w:rsid w:val="00A75814"/>
    <w:rsid w:val="00A76EA1"/>
    <w:rsid w:val="00A80C1B"/>
    <w:rsid w:val="00A81DF7"/>
    <w:rsid w:val="00A82AA2"/>
    <w:rsid w:val="00A8733E"/>
    <w:rsid w:val="00A91D2D"/>
    <w:rsid w:val="00A94E35"/>
    <w:rsid w:val="00AA60D6"/>
    <w:rsid w:val="00AB566C"/>
    <w:rsid w:val="00AC2B36"/>
    <w:rsid w:val="00AC2F31"/>
    <w:rsid w:val="00AC3B66"/>
    <w:rsid w:val="00AC47B5"/>
    <w:rsid w:val="00AD1E7D"/>
    <w:rsid w:val="00AD2D8E"/>
    <w:rsid w:val="00AE1394"/>
    <w:rsid w:val="00AE40DE"/>
    <w:rsid w:val="00AE41A5"/>
    <w:rsid w:val="00AE4FC6"/>
    <w:rsid w:val="00AF15CB"/>
    <w:rsid w:val="00B023D4"/>
    <w:rsid w:val="00B069B7"/>
    <w:rsid w:val="00B11F20"/>
    <w:rsid w:val="00B14F59"/>
    <w:rsid w:val="00B179B6"/>
    <w:rsid w:val="00B25FDC"/>
    <w:rsid w:val="00B2702B"/>
    <w:rsid w:val="00B32F94"/>
    <w:rsid w:val="00B36763"/>
    <w:rsid w:val="00B4251B"/>
    <w:rsid w:val="00B47CED"/>
    <w:rsid w:val="00B568EF"/>
    <w:rsid w:val="00B5757D"/>
    <w:rsid w:val="00B63FF5"/>
    <w:rsid w:val="00B64E27"/>
    <w:rsid w:val="00B756C7"/>
    <w:rsid w:val="00B81841"/>
    <w:rsid w:val="00B82F11"/>
    <w:rsid w:val="00BA2DC6"/>
    <w:rsid w:val="00BA36EB"/>
    <w:rsid w:val="00BB1905"/>
    <w:rsid w:val="00BB714C"/>
    <w:rsid w:val="00BC103F"/>
    <w:rsid w:val="00BC188C"/>
    <w:rsid w:val="00BC3077"/>
    <w:rsid w:val="00C12AA9"/>
    <w:rsid w:val="00C1330B"/>
    <w:rsid w:val="00C2311B"/>
    <w:rsid w:val="00C461EF"/>
    <w:rsid w:val="00C46FE6"/>
    <w:rsid w:val="00C52235"/>
    <w:rsid w:val="00C5384D"/>
    <w:rsid w:val="00C821F5"/>
    <w:rsid w:val="00C83926"/>
    <w:rsid w:val="00C90722"/>
    <w:rsid w:val="00C90C66"/>
    <w:rsid w:val="00C912A5"/>
    <w:rsid w:val="00C925BD"/>
    <w:rsid w:val="00C92703"/>
    <w:rsid w:val="00C97851"/>
    <w:rsid w:val="00CA6062"/>
    <w:rsid w:val="00CB0390"/>
    <w:rsid w:val="00CB04A9"/>
    <w:rsid w:val="00CB0E22"/>
    <w:rsid w:val="00CC2D4D"/>
    <w:rsid w:val="00CC3F30"/>
    <w:rsid w:val="00CC42C9"/>
    <w:rsid w:val="00CE259C"/>
    <w:rsid w:val="00CE25AF"/>
    <w:rsid w:val="00CE353E"/>
    <w:rsid w:val="00CF191E"/>
    <w:rsid w:val="00CF5459"/>
    <w:rsid w:val="00D06943"/>
    <w:rsid w:val="00D10D5A"/>
    <w:rsid w:val="00D23B3F"/>
    <w:rsid w:val="00D247D3"/>
    <w:rsid w:val="00D374E1"/>
    <w:rsid w:val="00D40368"/>
    <w:rsid w:val="00D41B24"/>
    <w:rsid w:val="00D42277"/>
    <w:rsid w:val="00D43E8F"/>
    <w:rsid w:val="00D45917"/>
    <w:rsid w:val="00D45D36"/>
    <w:rsid w:val="00D46468"/>
    <w:rsid w:val="00D55725"/>
    <w:rsid w:val="00D73FCC"/>
    <w:rsid w:val="00D75811"/>
    <w:rsid w:val="00D75CC4"/>
    <w:rsid w:val="00D773A1"/>
    <w:rsid w:val="00D87D73"/>
    <w:rsid w:val="00D92ABC"/>
    <w:rsid w:val="00DA32BB"/>
    <w:rsid w:val="00DA3F8B"/>
    <w:rsid w:val="00DA66E3"/>
    <w:rsid w:val="00DB12F5"/>
    <w:rsid w:val="00DB59BB"/>
    <w:rsid w:val="00DC1B87"/>
    <w:rsid w:val="00DC6F6C"/>
    <w:rsid w:val="00DD4EFE"/>
    <w:rsid w:val="00DE5B57"/>
    <w:rsid w:val="00DF3B72"/>
    <w:rsid w:val="00DF536B"/>
    <w:rsid w:val="00E005C0"/>
    <w:rsid w:val="00E012B8"/>
    <w:rsid w:val="00E07A07"/>
    <w:rsid w:val="00E11353"/>
    <w:rsid w:val="00E12808"/>
    <w:rsid w:val="00E13CD8"/>
    <w:rsid w:val="00E14968"/>
    <w:rsid w:val="00E250B5"/>
    <w:rsid w:val="00E2732D"/>
    <w:rsid w:val="00E35EB9"/>
    <w:rsid w:val="00E422DE"/>
    <w:rsid w:val="00E43198"/>
    <w:rsid w:val="00E57E13"/>
    <w:rsid w:val="00E63206"/>
    <w:rsid w:val="00E65617"/>
    <w:rsid w:val="00E731EE"/>
    <w:rsid w:val="00E755D2"/>
    <w:rsid w:val="00E772DC"/>
    <w:rsid w:val="00E80366"/>
    <w:rsid w:val="00E81945"/>
    <w:rsid w:val="00E83008"/>
    <w:rsid w:val="00E92004"/>
    <w:rsid w:val="00E9202D"/>
    <w:rsid w:val="00EA04F2"/>
    <w:rsid w:val="00EB4488"/>
    <w:rsid w:val="00EB481D"/>
    <w:rsid w:val="00EC3BD2"/>
    <w:rsid w:val="00EC67E1"/>
    <w:rsid w:val="00EC7D80"/>
    <w:rsid w:val="00ED2681"/>
    <w:rsid w:val="00ED7468"/>
    <w:rsid w:val="00ED7B68"/>
    <w:rsid w:val="00EE0A54"/>
    <w:rsid w:val="00EE102C"/>
    <w:rsid w:val="00EF0DC2"/>
    <w:rsid w:val="00EF2A5F"/>
    <w:rsid w:val="00F00A32"/>
    <w:rsid w:val="00F03024"/>
    <w:rsid w:val="00F04B9C"/>
    <w:rsid w:val="00F161D0"/>
    <w:rsid w:val="00F207DF"/>
    <w:rsid w:val="00F22049"/>
    <w:rsid w:val="00F36A25"/>
    <w:rsid w:val="00F41E90"/>
    <w:rsid w:val="00F43375"/>
    <w:rsid w:val="00F457F3"/>
    <w:rsid w:val="00F46743"/>
    <w:rsid w:val="00F50B17"/>
    <w:rsid w:val="00F512C6"/>
    <w:rsid w:val="00F5487E"/>
    <w:rsid w:val="00F63274"/>
    <w:rsid w:val="00F7231A"/>
    <w:rsid w:val="00F74638"/>
    <w:rsid w:val="00F829DD"/>
    <w:rsid w:val="00F830FB"/>
    <w:rsid w:val="00FB48AE"/>
    <w:rsid w:val="00FB608F"/>
    <w:rsid w:val="00FC0CA8"/>
    <w:rsid w:val="00FC1831"/>
    <w:rsid w:val="00FC388F"/>
    <w:rsid w:val="00FC497D"/>
    <w:rsid w:val="00FD6DD1"/>
    <w:rsid w:val="00FE6EB9"/>
    <w:rsid w:val="00FF7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9DD9B"/>
  <w15:docId w15:val="{88511540-CA26-4672-A4A6-01C21AEB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styleId="ListeParagraf">
    <w:name w:val="List Paragraph"/>
    <w:basedOn w:val="Normal"/>
    <w:uiPriority w:val="34"/>
    <w:qFormat/>
    <w:rsid w:val="00810DF8"/>
    <w:pPr>
      <w:ind w:left="720"/>
      <w:contextualSpacing/>
    </w:pPr>
  </w:style>
  <w:style w:type="character" w:styleId="Kpr">
    <w:name w:val="Hyperlink"/>
    <w:basedOn w:val="VarsaylanParagrafYazTipi"/>
    <w:uiPriority w:val="99"/>
    <w:unhideWhenUsed/>
    <w:rsid w:val="00362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9562">
      <w:bodyDiv w:val="1"/>
      <w:marLeft w:val="0"/>
      <w:marRight w:val="0"/>
      <w:marTop w:val="0"/>
      <w:marBottom w:val="0"/>
      <w:divBdr>
        <w:top w:val="none" w:sz="0" w:space="0" w:color="auto"/>
        <w:left w:val="none" w:sz="0" w:space="0" w:color="auto"/>
        <w:bottom w:val="none" w:sz="0" w:space="0" w:color="auto"/>
        <w:right w:val="none" w:sz="0" w:space="0" w:color="auto"/>
      </w:divBdr>
    </w:div>
    <w:div w:id="1650942025">
      <w:bodyDiv w:val="1"/>
      <w:marLeft w:val="0"/>
      <w:marRight w:val="0"/>
      <w:marTop w:val="0"/>
      <w:marBottom w:val="0"/>
      <w:divBdr>
        <w:top w:val="none" w:sz="0" w:space="0" w:color="auto"/>
        <w:left w:val="none" w:sz="0" w:space="0" w:color="auto"/>
        <w:bottom w:val="none" w:sz="0" w:space="0" w:color="auto"/>
        <w:right w:val="none" w:sz="0" w:space="0" w:color="auto"/>
      </w:divBdr>
    </w:div>
    <w:div w:id="20575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A14C-FDA7-4605-91E2-F1B13644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Sahibi</vt:lpstr>
      <vt:lpstr>Süreç Sahibi</vt:lpstr>
    </vt:vector>
  </TitlesOfParts>
  <Company>ncy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Ali Haydar Dudaklı</cp:lastModifiedBy>
  <cp:revision>4</cp:revision>
  <dcterms:created xsi:type="dcterms:W3CDTF">2019-12-26T12:08:00Z</dcterms:created>
  <dcterms:modified xsi:type="dcterms:W3CDTF">2025-04-16T08:16:00Z</dcterms:modified>
</cp:coreProperties>
</file>